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b/>
          <w:bCs/>
          <w:color w:val="232323"/>
          <w:sz w:val="18"/>
          <w:szCs w:val="18"/>
        </w:rPr>
        <w:t>Федеральный закон от 25.12.2008 N 273-ФЗ (ред. от 07.05.2013) "О противодействии коррупции"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1. Основные понятия, используемые в настоящем Федеральном законе</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Для целей настоящего Федерального закона используются следующие основные понятия:</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коррупция:</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а) </w:t>
      </w:r>
      <w:r>
        <w:rPr>
          <w:rFonts w:ascii="Verdana" w:hAnsi="Verdana"/>
          <w:b/>
          <w:bCs/>
          <w:color w:val="232323"/>
          <w:sz w:val="18"/>
          <w:szCs w:val="18"/>
        </w:rPr>
        <w:t>злоупотребление служебным положением, дача взятки, получение взятки, злоупотребление полномочиями, коммерческий подкуп</w:t>
      </w:r>
      <w:r>
        <w:rPr>
          <w:rFonts w:ascii="Verdana" w:hAnsi="Verdana"/>
          <w:color w:val="232323"/>
          <w:sz w:val="18"/>
          <w:szCs w:val="18"/>
        </w:rPr>
        <w:t>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б) совершение деяний, указанных в </w:t>
      </w:r>
      <w:hyperlink r:id="rId5" w:history="1">
        <w:r>
          <w:rPr>
            <w:rStyle w:val="a4"/>
            <w:rFonts w:ascii="Verdana" w:hAnsi="Verdana"/>
            <w:color w:val="1997FB"/>
            <w:sz w:val="18"/>
            <w:szCs w:val="18"/>
            <w:u w:val="none"/>
          </w:rPr>
          <w:t>подпункте "а"</w:t>
        </w:r>
      </w:hyperlink>
      <w:r>
        <w:rPr>
          <w:rFonts w:ascii="Verdana" w:hAnsi="Verdana"/>
          <w:color w:val="232323"/>
          <w:sz w:val="18"/>
          <w:szCs w:val="18"/>
        </w:rPr>
        <w:t> настоящего пункта, </w:t>
      </w:r>
      <w:r>
        <w:rPr>
          <w:rFonts w:ascii="Verdana" w:hAnsi="Verdana"/>
          <w:b/>
          <w:bCs/>
          <w:color w:val="232323"/>
          <w:sz w:val="18"/>
          <w:szCs w:val="18"/>
        </w:rPr>
        <w:t>от имени или в интересах юридического лица</w:t>
      </w:r>
      <w:r>
        <w:rPr>
          <w:rFonts w:ascii="Verdana" w:hAnsi="Verdana"/>
          <w:color w:val="232323"/>
          <w:sz w:val="18"/>
          <w:szCs w:val="18"/>
        </w:rPr>
        <w:t>;</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13. </w:t>
      </w:r>
      <w:r>
        <w:rPr>
          <w:rFonts w:ascii="Verdana" w:hAnsi="Verdana"/>
          <w:b/>
          <w:bCs/>
          <w:color w:val="232323"/>
          <w:sz w:val="18"/>
          <w:szCs w:val="18"/>
        </w:rPr>
        <w:t>Ответственность физических лиц</w:t>
      </w:r>
      <w:r>
        <w:rPr>
          <w:rFonts w:ascii="Verdana" w:hAnsi="Verdana"/>
          <w:color w:val="232323"/>
          <w:sz w:val="18"/>
          <w:szCs w:val="18"/>
        </w:rPr>
        <w:t> за коррупционные правонарушения</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Граждане Российской Федерации, иностранные граждане и лица без гражданства за совершение коррупционных правонарушений несут </w:t>
      </w:r>
      <w:r>
        <w:rPr>
          <w:rFonts w:ascii="Verdana" w:hAnsi="Verdana"/>
          <w:b/>
          <w:bCs/>
          <w:color w:val="232323"/>
          <w:sz w:val="18"/>
          <w:szCs w:val="18"/>
        </w:rPr>
        <w:t>уголовную, административную, гражданско-правовую и дисциплинарную</w:t>
      </w:r>
      <w:r>
        <w:rPr>
          <w:rFonts w:ascii="Verdana" w:hAnsi="Verdana"/>
          <w:color w:val="232323"/>
          <w:sz w:val="18"/>
          <w:szCs w:val="18"/>
        </w:rPr>
        <w:t> ответственность в соответствии с законодательством Российской Федерации.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Физическое лицо, совершившее коррупционное правонарушение, по решению суда может быть лишено в соответствии с </w:t>
      </w:r>
      <w:hyperlink r:id="rId6" w:history="1">
        <w:r>
          <w:rPr>
            <w:rStyle w:val="a4"/>
            <w:rFonts w:ascii="Verdana" w:hAnsi="Verdana"/>
            <w:color w:val="1997FB"/>
            <w:sz w:val="18"/>
            <w:szCs w:val="18"/>
            <w:u w:val="none"/>
          </w:rPr>
          <w:t>законодательством</w:t>
        </w:r>
      </w:hyperlink>
      <w:r>
        <w:rPr>
          <w:rFonts w:ascii="Verdana" w:hAnsi="Verdana"/>
          <w:color w:val="232323"/>
          <w:sz w:val="18"/>
          <w:szCs w:val="18"/>
        </w:rPr>
        <w:t> Российской Федерации права занимать определенные должности государственной и муниципальной службы.</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14. </w:t>
      </w:r>
      <w:r>
        <w:rPr>
          <w:rFonts w:ascii="Verdana" w:hAnsi="Verdana"/>
          <w:b/>
          <w:bCs/>
          <w:color w:val="232323"/>
          <w:sz w:val="18"/>
          <w:szCs w:val="18"/>
        </w:rPr>
        <w:t>Ответственность юридических лиц</w:t>
      </w:r>
      <w:r>
        <w:rPr>
          <w:rFonts w:ascii="Verdana" w:hAnsi="Verdana"/>
          <w:color w:val="232323"/>
          <w:sz w:val="18"/>
          <w:szCs w:val="18"/>
        </w:rPr>
        <w:t> за коррупционные правонарушения</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В случае</w:t>
      </w:r>
      <w:proofErr w:type="gramStart"/>
      <w:r>
        <w:rPr>
          <w:rFonts w:ascii="Verdana" w:hAnsi="Verdana"/>
          <w:color w:val="232323"/>
          <w:sz w:val="18"/>
          <w:szCs w:val="18"/>
        </w:rPr>
        <w:t>,</w:t>
      </w:r>
      <w:proofErr w:type="gramEnd"/>
      <w:r>
        <w:rPr>
          <w:rFonts w:ascii="Verdana" w:hAnsi="Verdana"/>
          <w:color w:val="232323"/>
          <w:sz w:val="18"/>
          <w:szCs w:val="18"/>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7" w:history="1">
        <w:r>
          <w:rPr>
            <w:rStyle w:val="a4"/>
            <w:rFonts w:ascii="Verdana" w:hAnsi="Verdana"/>
            <w:color w:val="1997FB"/>
            <w:sz w:val="18"/>
            <w:szCs w:val="18"/>
            <w:u w:val="none"/>
          </w:rPr>
          <w:t>законодательством</w:t>
        </w:r>
      </w:hyperlink>
      <w:r>
        <w:rPr>
          <w:rFonts w:ascii="Verdana" w:hAnsi="Verdana"/>
          <w:color w:val="232323"/>
          <w:sz w:val="18"/>
          <w:szCs w:val="18"/>
        </w:rPr>
        <w:t> Российской Федерации.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Применение за коррупционное правонарушение мер ответственности к юридическому лицу </w:t>
      </w:r>
      <w:r>
        <w:rPr>
          <w:rFonts w:ascii="Verdana" w:hAnsi="Verdana"/>
          <w:b/>
          <w:bCs/>
          <w:color w:val="232323"/>
          <w:sz w:val="18"/>
          <w:szCs w:val="18"/>
        </w:rPr>
        <w:t>не освобождает от ответственности за данное коррупционное правонарушение виновное физическое лицо</w:t>
      </w:r>
      <w:r>
        <w:rPr>
          <w:rFonts w:ascii="Verdana" w:hAnsi="Verdana"/>
          <w:color w:val="232323"/>
          <w:sz w:val="18"/>
          <w:szCs w:val="18"/>
        </w:rPr>
        <w:t>,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b/>
          <w:bCs/>
          <w:color w:val="232323"/>
          <w:sz w:val="18"/>
          <w:szCs w:val="18"/>
        </w:rPr>
        <w:t>"Уголовный кодекс Российской Федерации" от 13.06.1996 N 63-ФЗ (ред. от 28.06.2013)</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285. Злоупотребление должностными полномочиями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w:t>
      </w:r>
      <w:proofErr w:type="gramEnd"/>
      <w:r>
        <w:rPr>
          <w:rFonts w:ascii="Verdana" w:hAnsi="Verdana"/>
          <w:color w:val="232323"/>
          <w:sz w:val="18"/>
          <w:szCs w:val="18"/>
        </w:rPr>
        <w:t xml:space="preserve"> четырех лет.</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Федеральных законов от 08.12.2003 </w:t>
      </w:r>
      <w:hyperlink r:id="rId8" w:history="1">
        <w:r>
          <w:rPr>
            <w:rStyle w:val="a4"/>
            <w:rFonts w:ascii="Verdana" w:hAnsi="Verdana"/>
            <w:color w:val="1997FB"/>
            <w:sz w:val="18"/>
            <w:szCs w:val="18"/>
            <w:u w:val="none"/>
          </w:rPr>
          <w:t>N 162-ФЗ</w:t>
        </w:r>
      </w:hyperlink>
      <w:r>
        <w:rPr>
          <w:rFonts w:ascii="Verdana" w:hAnsi="Verdana"/>
          <w:color w:val="232323"/>
          <w:sz w:val="18"/>
          <w:szCs w:val="18"/>
        </w:rPr>
        <w:t>, от 07.12.2011 </w:t>
      </w:r>
      <w:hyperlink r:id="rId9" w:history="1">
        <w:r>
          <w:rPr>
            <w:rStyle w:val="a4"/>
            <w:rFonts w:ascii="Verdana" w:hAnsi="Verdana"/>
            <w:color w:val="1997FB"/>
            <w:sz w:val="18"/>
            <w:szCs w:val="18"/>
            <w:u w:val="none"/>
          </w:rPr>
          <w:t>N 420-ФЗ</w:t>
        </w:r>
      </w:hyperlink>
      <w:r>
        <w:rPr>
          <w:rFonts w:ascii="Verdana" w:hAnsi="Verdana"/>
          <w:color w:val="232323"/>
          <w:sz w:val="18"/>
          <w:szCs w:val="18"/>
        </w:rPr>
        <w:t>)</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Pr>
          <w:rFonts w:ascii="Verdana" w:hAnsi="Verdana"/>
          <w:color w:val="232323"/>
          <w:sz w:val="18"/>
          <w:szCs w:val="18"/>
        </w:rPr>
        <w:t xml:space="preserve"> семи лет с лишением права занимать определенные должности или заниматься определенной деятельностью на срок до трех лет или без такового.</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Федеральных законов от 08.12.2003 </w:t>
      </w:r>
      <w:hyperlink r:id="rId10" w:history="1">
        <w:r>
          <w:rPr>
            <w:rStyle w:val="a4"/>
            <w:rFonts w:ascii="Verdana" w:hAnsi="Verdana"/>
            <w:color w:val="1997FB"/>
            <w:sz w:val="18"/>
            <w:szCs w:val="18"/>
            <w:u w:val="none"/>
          </w:rPr>
          <w:t>N 162-ФЗ</w:t>
        </w:r>
      </w:hyperlink>
      <w:r>
        <w:rPr>
          <w:rFonts w:ascii="Verdana" w:hAnsi="Verdana"/>
          <w:color w:val="232323"/>
          <w:sz w:val="18"/>
          <w:szCs w:val="18"/>
        </w:rPr>
        <w:t>, от 07.12.2011 </w:t>
      </w:r>
      <w:hyperlink r:id="rId11" w:history="1">
        <w:r>
          <w:rPr>
            <w:rStyle w:val="a4"/>
            <w:rFonts w:ascii="Verdana" w:hAnsi="Verdana"/>
            <w:color w:val="1997FB"/>
            <w:sz w:val="18"/>
            <w:szCs w:val="18"/>
            <w:u w:val="none"/>
          </w:rPr>
          <w:t>N 420-ФЗ</w:t>
        </w:r>
      </w:hyperlink>
      <w:r>
        <w:rPr>
          <w:rFonts w:ascii="Verdana" w:hAnsi="Verdana"/>
          <w:color w:val="232323"/>
          <w:sz w:val="18"/>
          <w:szCs w:val="18"/>
        </w:rPr>
        <w:t>)</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Деяния, предусмотренные </w:t>
      </w:r>
      <w:hyperlink r:id="rId12" w:history="1">
        <w:r>
          <w:rPr>
            <w:rStyle w:val="a4"/>
            <w:rFonts w:ascii="Verdana" w:hAnsi="Verdana"/>
            <w:color w:val="1997FB"/>
            <w:sz w:val="18"/>
            <w:szCs w:val="18"/>
            <w:u w:val="none"/>
          </w:rPr>
          <w:t>частями первой</w:t>
        </w:r>
      </w:hyperlink>
      <w:r>
        <w:rPr>
          <w:rFonts w:ascii="Verdana" w:hAnsi="Verdana"/>
          <w:color w:val="232323"/>
          <w:sz w:val="18"/>
          <w:szCs w:val="18"/>
        </w:rPr>
        <w:t> или </w:t>
      </w:r>
      <w:hyperlink r:id="rId13" w:history="1">
        <w:r>
          <w:rPr>
            <w:rStyle w:val="a4"/>
            <w:rFonts w:ascii="Verdana" w:hAnsi="Verdana"/>
            <w:color w:val="1997FB"/>
            <w:sz w:val="18"/>
            <w:szCs w:val="18"/>
            <w:u w:val="none"/>
          </w:rPr>
          <w:t>второй</w:t>
        </w:r>
      </w:hyperlink>
      <w:r>
        <w:rPr>
          <w:rFonts w:ascii="Verdana" w:hAnsi="Verdana"/>
          <w:color w:val="232323"/>
          <w:sz w:val="18"/>
          <w:szCs w:val="18"/>
        </w:rPr>
        <w:t> настоящей статьи, повлекшие тяжкие последствия,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Примечания. 1. Должностными лицами в статьях настоящей </w:t>
      </w:r>
      <w:hyperlink r:id="rId14" w:history="1">
        <w:r>
          <w:rPr>
            <w:rStyle w:val="a4"/>
            <w:rFonts w:ascii="Verdana" w:hAnsi="Verdana"/>
            <w:color w:val="1997FB"/>
            <w:sz w:val="18"/>
            <w:szCs w:val="18"/>
            <w:u w:val="none"/>
          </w:rPr>
          <w:t>главы</w:t>
        </w:r>
      </w:hyperlink>
      <w:r>
        <w:rPr>
          <w:rFonts w:ascii="Verdana" w:hAnsi="Verdana"/>
          <w:color w:val="232323"/>
          <w:sz w:val="18"/>
          <w:szCs w:val="18"/>
        </w:rPr>
        <w:t> признаются лица, постоянно, временно или по </w:t>
      </w:r>
      <w:hyperlink r:id="rId15" w:history="1">
        <w:r>
          <w:rPr>
            <w:rStyle w:val="a4"/>
            <w:rFonts w:ascii="Verdana" w:hAnsi="Verdana"/>
            <w:color w:val="1997FB"/>
            <w:sz w:val="18"/>
            <w:szCs w:val="18"/>
            <w:u w:val="none"/>
          </w:rPr>
          <w:t>специальному полномочию</w:t>
        </w:r>
      </w:hyperlink>
      <w:r>
        <w:rPr>
          <w:rFonts w:ascii="Verdana" w:hAnsi="Verdana"/>
          <w:color w:val="232323"/>
          <w:sz w:val="18"/>
          <w:szCs w:val="18"/>
        </w:rPr>
        <w:t>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Российской Федерации, других войсках и воинских формированиях Российской Федерации.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w:t>
      </w:r>
      <w:proofErr w:type="gramStart"/>
      <w:r>
        <w:rPr>
          <w:rFonts w:ascii="Verdana" w:hAnsi="Verdana"/>
          <w:color w:val="232323"/>
          <w:sz w:val="18"/>
          <w:szCs w:val="18"/>
        </w:rPr>
        <w:t>в</w:t>
      </w:r>
      <w:proofErr w:type="gramEnd"/>
      <w:r>
        <w:rPr>
          <w:rFonts w:ascii="Verdana" w:hAnsi="Verdana"/>
          <w:color w:val="232323"/>
          <w:sz w:val="18"/>
          <w:szCs w:val="18"/>
        </w:rPr>
        <w:t xml:space="preserve"> ред. Федерального </w:t>
      </w:r>
      <w:hyperlink r:id="rId16" w:history="1">
        <w:r>
          <w:rPr>
            <w:rStyle w:val="a4"/>
            <w:rFonts w:ascii="Verdana" w:hAnsi="Verdana"/>
            <w:color w:val="1997FB"/>
            <w:sz w:val="18"/>
            <w:szCs w:val="18"/>
            <w:u w:val="none"/>
          </w:rPr>
          <w:t>закона</w:t>
        </w:r>
      </w:hyperlink>
      <w:r>
        <w:rPr>
          <w:rFonts w:ascii="Verdana" w:hAnsi="Verdana"/>
          <w:color w:val="232323"/>
          <w:sz w:val="18"/>
          <w:szCs w:val="18"/>
        </w:rPr>
        <w:t> от 01.12.2007 N 318-ФЗ)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Под лицами, занимающими государственные должности Российской Федерации, в статьях настоящей </w:t>
      </w:r>
      <w:hyperlink r:id="rId17" w:history="1">
        <w:r>
          <w:rPr>
            <w:rStyle w:val="a4"/>
            <w:rFonts w:ascii="Verdana" w:hAnsi="Verdana"/>
            <w:color w:val="1997FB"/>
            <w:sz w:val="18"/>
            <w:szCs w:val="18"/>
            <w:u w:val="none"/>
          </w:rPr>
          <w:t>главы</w:t>
        </w:r>
      </w:hyperlink>
      <w:r>
        <w:rPr>
          <w:rFonts w:ascii="Verdana" w:hAnsi="Verdana"/>
          <w:color w:val="232323"/>
          <w:sz w:val="18"/>
          <w:szCs w:val="18"/>
        </w:rPr>
        <w:t> и других статьях настоящего Кодекса понимаются лица, занимающие должности, устанавливаемые </w:t>
      </w:r>
      <w:hyperlink r:id="rId18" w:history="1">
        <w:r>
          <w:rPr>
            <w:rStyle w:val="a4"/>
            <w:rFonts w:ascii="Verdana" w:hAnsi="Verdana"/>
            <w:color w:val="1997FB"/>
            <w:sz w:val="18"/>
            <w:szCs w:val="18"/>
            <w:u w:val="none"/>
          </w:rPr>
          <w:t>Конституцией</w:t>
        </w:r>
      </w:hyperlink>
      <w:r>
        <w:rPr>
          <w:rFonts w:ascii="Verdana" w:hAnsi="Verdana"/>
          <w:color w:val="232323"/>
          <w:sz w:val="18"/>
          <w:szCs w:val="18"/>
        </w:rPr>
        <w:t>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Под лицами, занимающими государственные должности субъектов Российской Федерации, в статьях настоящей </w:t>
      </w:r>
      <w:hyperlink r:id="rId19" w:history="1">
        <w:r>
          <w:rPr>
            <w:rStyle w:val="a4"/>
            <w:rFonts w:ascii="Verdana" w:hAnsi="Verdana"/>
            <w:color w:val="1997FB"/>
            <w:sz w:val="18"/>
            <w:szCs w:val="18"/>
            <w:u w:val="none"/>
          </w:rPr>
          <w:t>главы</w:t>
        </w:r>
      </w:hyperlink>
      <w:r>
        <w:rPr>
          <w:rFonts w:ascii="Verdana" w:hAnsi="Verdana"/>
          <w:color w:val="232323"/>
          <w:sz w:val="18"/>
          <w:szCs w:val="18"/>
        </w:rPr>
        <w:t>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4. Государственные служащие и служащие органов местного самоуправления, не относящиеся к числу должностных лиц, несут уголовную ответственность по статьям настоящей </w:t>
      </w:r>
      <w:hyperlink r:id="rId20" w:history="1">
        <w:r>
          <w:rPr>
            <w:rStyle w:val="a4"/>
            <w:rFonts w:ascii="Verdana" w:hAnsi="Verdana"/>
            <w:color w:val="1997FB"/>
            <w:sz w:val="18"/>
            <w:szCs w:val="18"/>
            <w:u w:val="none"/>
          </w:rPr>
          <w:t>главы</w:t>
        </w:r>
      </w:hyperlink>
      <w:r>
        <w:rPr>
          <w:rFonts w:ascii="Verdana" w:hAnsi="Verdana"/>
          <w:color w:val="232323"/>
          <w:sz w:val="18"/>
          <w:szCs w:val="18"/>
        </w:rPr>
        <w:t> в случаях, специально предусмотренных соответствующими статьями.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290. Получение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21" w:history="1">
        <w:r>
          <w:rPr>
            <w:rStyle w:val="a4"/>
            <w:rFonts w:ascii="Verdana" w:hAnsi="Verdana"/>
            <w:color w:val="1997FB"/>
            <w:sz w:val="18"/>
            <w:szCs w:val="18"/>
            <w:u w:val="none"/>
          </w:rPr>
          <w:t>закона</w:t>
        </w:r>
      </w:hyperlink>
      <w:r>
        <w:rPr>
          <w:rFonts w:ascii="Verdana" w:hAnsi="Verdana"/>
          <w:color w:val="232323"/>
          <w:sz w:val="18"/>
          <w:szCs w:val="18"/>
        </w:rPr>
        <w:t> от 04.05.2011 N 97-ФЗ)</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 </w:t>
      </w:r>
      <w:proofErr w:type="gramStart"/>
      <w:r>
        <w:rPr>
          <w:rFonts w:ascii="Verdana" w:hAnsi="Verdana"/>
          <w:color w:val="232323"/>
          <w:sz w:val="18"/>
          <w:szCs w:val="18"/>
        </w:rPr>
        <w:t>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w:t>
      </w:r>
      <w:proofErr w:type="gramEnd"/>
      <w:r>
        <w:rPr>
          <w:rFonts w:ascii="Verdana" w:hAnsi="Verdana"/>
          <w:color w:val="232323"/>
          <w:sz w:val="18"/>
          <w:szCs w:val="18"/>
        </w:rPr>
        <w:t xml:space="preserve"> оно в силу </w:t>
      </w:r>
      <w:hyperlink r:id="rId22" w:history="1">
        <w:r>
          <w:rPr>
            <w:rStyle w:val="a4"/>
            <w:rFonts w:ascii="Verdana" w:hAnsi="Verdana"/>
            <w:color w:val="1997FB"/>
            <w:sz w:val="18"/>
            <w:szCs w:val="18"/>
            <w:u w:val="none"/>
          </w:rPr>
          <w:t>должностного положения</w:t>
        </w:r>
      </w:hyperlink>
      <w:r>
        <w:rPr>
          <w:rFonts w:ascii="Verdana" w:hAnsi="Verdana"/>
          <w:color w:val="232323"/>
          <w:sz w:val="18"/>
          <w:szCs w:val="18"/>
        </w:rPr>
        <w:t> может способствовать таким действиям (бездействию), а равно за </w:t>
      </w:r>
      <w:hyperlink r:id="rId23" w:history="1">
        <w:r>
          <w:rPr>
            <w:rStyle w:val="a4"/>
            <w:rFonts w:ascii="Verdana" w:hAnsi="Verdana"/>
            <w:color w:val="1997FB"/>
            <w:sz w:val="18"/>
            <w:szCs w:val="18"/>
            <w:u w:val="none"/>
          </w:rPr>
          <w:t>общее покровительство</w:t>
        </w:r>
      </w:hyperlink>
      <w:r>
        <w:rPr>
          <w:rFonts w:ascii="Verdana" w:hAnsi="Verdana"/>
          <w:color w:val="232323"/>
          <w:sz w:val="18"/>
          <w:szCs w:val="18"/>
        </w:rPr>
        <w:t> или </w:t>
      </w:r>
      <w:hyperlink r:id="rId24" w:history="1">
        <w:r>
          <w:rPr>
            <w:rStyle w:val="a4"/>
            <w:rFonts w:ascii="Verdana" w:hAnsi="Verdana"/>
            <w:color w:val="1997FB"/>
            <w:sz w:val="18"/>
            <w:szCs w:val="18"/>
            <w:u w:val="none"/>
          </w:rPr>
          <w:t>попустительство по службе</w:t>
        </w:r>
      </w:hyperlink>
      <w:r>
        <w:rPr>
          <w:rFonts w:ascii="Verdana" w:hAnsi="Verdana"/>
          <w:color w:val="232323"/>
          <w:sz w:val="18"/>
          <w:szCs w:val="18"/>
        </w:rPr>
        <w:t>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 xml:space="preserve">наказывается штрафом в размере от </w:t>
      </w:r>
      <w:proofErr w:type="spellStart"/>
      <w:r>
        <w:rPr>
          <w:rFonts w:ascii="Verdana" w:hAnsi="Verdana"/>
          <w:color w:val="232323"/>
          <w:sz w:val="18"/>
          <w:szCs w:val="18"/>
        </w:rPr>
        <w:t>двадцатипятикратной</w:t>
      </w:r>
      <w:proofErr w:type="spellEnd"/>
      <w:r>
        <w:rPr>
          <w:rFonts w:ascii="Verdana" w:hAnsi="Verdana"/>
          <w:color w:val="232323"/>
          <w:sz w:val="18"/>
          <w:szCs w:val="18"/>
        </w:rPr>
        <w:t xml:space="preserve">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w:t>
      </w:r>
      <w:proofErr w:type="gramEnd"/>
      <w:r>
        <w:rPr>
          <w:rFonts w:ascii="Verdana" w:hAnsi="Verdana"/>
          <w:color w:val="232323"/>
          <w:sz w:val="18"/>
          <w:szCs w:val="18"/>
        </w:rPr>
        <w:t xml:space="preserve"> двадцатикратной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25"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Получение должностным лицом, иностранным должностным лицом либо должностным лицом публичной международной организации взятки за </w:t>
      </w:r>
      <w:hyperlink r:id="rId26" w:history="1">
        <w:r>
          <w:rPr>
            <w:rStyle w:val="a4"/>
            <w:rFonts w:ascii="Verdana" w:hAnsi="Verdana"/>
            <w:color w:val="1997FB"/>
            <w:sz w:val="18"/>
            <w:szCs w:val="18"/>
            <w:u w:val="none"/>
          </w:rPr>
          <w:t>незаконные</w:t>
        </w:r>
      </w:hyperlink>
      <w:r>
        <w:rPr>
          <w:rFonts w:ascii="Verdana" w:hAnsi="Verdana"/>
          <w:color w:val="232323"/>
          <w:sz w:val="18"/>
          <w:szCs w:val="18"/>
        </w:rPr>
        <w:t> действия (бездействие)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w:t>
      </w:r>
      <w:r>
        <w:rPr>
          <w:rFonts w:ascii="Verdana" w:hAnsi="Verdana"/>
          <w:color w:val="232323"/>
          <w:sz w:val="18"/>
          <w:szCs w:val="18"/>
        </w:rPr>
        <w:lastRenderedPageBreak/>
        <w:t xml:space="preserve">деятельностью на срок до трех лет либо лишением свободы </w:t>
      </w:r>
      <w:proofErr w:type="gramStart"/>
      <w:r>
        <w:rPr>
          <w:rFonts w:ascii="Verdana" w:hAnsi="Verdana"/>
          <w:color w:val="232323"/>
          <w:sz w:val="18"/>
          <w:szCs w:val="18"/>
        </w:rPr>
        <w:t>на срок от трех до семи лет со штрафом в размере</w:t>
      </w:r>
      <w:proofErr w:type="gramEnd"/>
      <w:r>
        <w:rPr>
          <w:rFonts w:ascii="Verdana" w:hAnsi="Verdana"/>
          <w:color w:val="232323"/>
          <w:sz w:val="18"/>
          <w:szCs w:val="18"/>
        </w:rPr>
        <w:t xml:space="preserve"> сорокакратной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4. Деяния, предусмотренные </w:t>
      </w:r>
      <w:hyperlink r:id="rId27" w:history="1">
        <w:r>
          <w:rPr>
            <w:rStyle w:val="a4"/>
            <w:rFonts w:ascii="Verdana" w:hAnsi="Verdana"/>
            <w:color w:val="1997FB"/>
            <w:sz w:val="18"/>
            <w:szCs w:val="18"/>
            <w:u w:val="none"/>
          </w:rPr>
          <w:t>частями первой</w:t>
        </w:r>
      </w:hyperlink>
      <w:r>
        <w:rPr>
          <w:rFonts w:ascii="Verdana" w:hAnsi="Verdana"/>
          <w:color w:val="232323"/>
          <w:sz w:val="18"/>
          <w:szCs w:val="18"/>
        </w:rPr>
        <w:t> - </w:t>
      </w:r>
      <w:hyperlink r:id="rId28" w:history="1">
        <w:r>
          <w:rPr>
            <w:rStyle w:val="a4"/>
            <w:rFonts w:ascii="Verdana" w:hAnsi="Verdana"/>
            <w:color w:val="1997FB"/>
            <w:sz w:val="18"/>
            <w:szCs w:val="18"/>
            <w:u w:val="none"/>
          </w:rPr>
          <w:t>третьей</w:t>
        </w:r>
      </w:hyperlink>
      <w:r>
        <w:rPr>
          <w:rFonts w:ascii="Verdana" w:hAnsi="Verdana"/>
          <w:color w:val="232323"/>
          <w:sz w:val="18"/>
          <w:szCs w:val="18"/>
        </w:rPr>
        <w:t> настоящей статьи, совершенные лицом, занимающим </w:t>
      </w:r>
      <w:hyperlink r:id="rId29" w:history="1">
        <w:r>
          <w:rPr>
            <w:rStyle w:val="a4"/>
            <w:rFonts w:ascii="Verdana" w:hAnsi="Verdana"/>
            <w:color w:val="1997FB"/>
            <w:sz w:val="18"/>
            <w:szCs w:val="18"/>
            <w:u w:val="none"/>
          </w:rPr>
          <w:t>государственную должность Российской Федерации</w:t>
        </w:r>
      </w:hyperlink>
      <w:r>
        <w:rPr>
          <w:rFonts w:ascii="Verdana" w:hAnsi="Verdana"/>
          <w:color w:val="232323"/>
          <w:sz w:val="18"/>
          <w:szCs w:val="18"/>
        </w:rPr>
        <w:t> или государственную должность субъекта Российской Федерации, а равно главой органа местного самоуправления,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Pr>
          <w:rFonts w:ascii="Verdana" w:hAnsi="Verdana"/>
          <w:color w:val="232323"/>
          <w:sz w:val="18"/>
          <w:szCs w:val="18"/>
        </w:rPr>
        <w:t>на срок от пяти до десяти лет со штрафом в размере</w:t>
      </w:r>
      <w:proofErr w:type="gramEnd"/>
      <w:r>
        <w:rPr>
          <w:rFonts w:ascii="Verdana" w:hAnsi="Verdana"/>
          <w:color w:val="232323"/>
          <w:sz w:val="18"/>
          <w:szCs w:val="18"/>
        </w:rPr>
        <w:t xml:space="preserve"> пятидесятикратной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5. Деяния, предусмотренные </w:t>
      </w:r>
      <w:hyperlink r:id="rId30" w:history="1">
        <w:r>
          <w:rPr>
            <w:rStyle w:val="a4"/>
            <w:rFonts w:ascii="Verdana" w:hAnsi="Verdana"/>
            <w:color w:val="1997FB"/>
            <w:sz w:val="18"/>
            <w:szCs w:val="18"/>
            <w:u w:val="none"/>
          </w:rPr>
          <w:t>частями первой</w:t>
        </w:r>
      </w:hyperlink>
      <w:r>
        <w:rPr>
          <w:rFonts w:ascii="Verdana" w:hAnsi="Verdana"/>
          <w:color w:val="232323"/>
          <w:sz w:val="18"/>
          <w:szCs w:val="18"/>
        </w:rPr>
        <w:t>, </w:t>
      </w:r>
      <w:hyperlink r:id="rId31" w:history="1">
        <w:r>
          <w:rPr>
            <w:rStyle w:val="a4"/>
            <w:rFonts w:ascii="Verdana" w:hAnsi="Verdana"/>
            <w:color w:val="1997FB"/>
            <w:sz w:val="18"/>
            <w:szCs w:val="18"/>
            <w:u w:val="none"/>
          </w:rPr>
          <w:t>третьей</w:t>
        </w:r>
      </w:hyperlink>
      <w:r>
        <w:rPr>
          <w:rFonts w:ascii="Verdana" w:hAnsi="Verdana"/>
          <w:color w:val="232323"/>
          <w:sz w:val="18"/>
          <w:szCs w:val="18"/>
        </w:rPr>
        <w:t>, </w:t>
      </w:r>
      <w:hyperlink r:id="rId32" w:history="1">
        <w:r>
          <w:rPr>
            <w:rStyle w:val="a4"/>
            <w:rFonts w:ascii="Verdana" w:hAnsi="Verdana"/>
            <w:color w:val="1997FB"/>
            <w:sz w:val="18"/>
            <w:szCs w:val="18"/>
            <w:u w:val="none"/>
          </w:rPr>
          <w:t>четвертой</w:t>
        </w:r>
      </w:hyperlink>
      <w:r>
        <w:rPr>
          <w:rFonts w:ascii="Verdana" w:hAnsi="Verdana"/>
          <w:color w:val="232323"/>
          <w:sz w:val="18"/>
          <w:szCs w:val="18"/>
        </w:rPr>
        <w:t> настоящей статьи, если они совершены:</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33" w:history="1">
        <w:r>
          <w:rPr>
            <w:rStyle w:val="a4"/>
            <w:rFonts w:ascii="Verdana" w:hAnsi="Verdana"/>
            <w:color w:val="1997FB"/>
            <w:sz w:val="18"/>
            <w:szCs w:val="18"/>
            <w:u w:val="none"/>
          </w:rPr>
          <w:t>закона</w:t>
        </w:r>
      </w:hyperlink>
      <w:r>
        <w:rPr>
          <w:rFonts w:ascii="Verdana" w:hAnsi="Verdana"/>
          <w:color w:val="232323"/>
          <w:sz w:val="18"/>
          <w:szCs w:val="18"/>
        </w:rPr>
        <w:t> от 21.11.2011 N 329-ФЗ)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а) группой лиц по </w:t>
      </w:r>
      <w:hyperlink r:id="rId34" w:history="1">
        <w:r>
          <w:rPr>
            <w:rStyle w:val="a4"/>
            <w:rFonts w:ascii="Verdana" w:hAnsi="Verdana"/>
            <w:color w:val="1997FB"/>
            <w:sz w:val="18"/>
            <w:szCs w:val="18"/>
            <w:u w:val="none"/>
          </w:rPr>
          <w:t>предварительному сговору</w:t>
        </w:r>
      </w:hyperlink>
      <w:r>
        <w:rPr>
          <w:rFonts w:ascii="Verdana" w:hAnsi="Verdana"/>
          <w:color w:val="232323"/>
          <w:sz w:val="18"/>
          <w:szCs w:val="18"/>
        </w:rPr>
        <w:t> или </w:t>
      </w:r>
      <w:hyperlink r:id="rId35" w:history="1">
        <w:r>
          <w:rPr>
            <w:rStyle w:val="a4"/>
            <w:rFonts w:ascii="Verdana" w:hAnsi="Verdana"/>
            <w:color w:val="1997FB"/>
            <w:sz w:val="18"/>
            <w:szCs w:val="18"/>
            <w:u w:val="none"/>
          </w:rPr>
          <w:t>организованной группой</w:t>
        </w:r>
      </w:hyperlink>
      <w:r>
        <w:rPr>
          <w:rFonts w:ascii="Verdana" w:hAnsi="Verdana"/>
          <w:color w:val="232323"/>
          <w:sz w:val="18"/>
          <w:szCs w:val="18"/>
        </w:rPr>
        <w:t>;</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б) с </w:t>
      </w:r>
      <w:hyperlink r:id="rId36" w:history="1">
        <w:r>
          <w:rPr>
            <w:rStyle w:val="a4"/>
            <w:rFonts w:ascii="Verdana" w:hAnsi="Verdana"/>
            <w:color w:val="1997FB"/>
            <w:sz w:val="18"/>
            <w:szCs w:val="18"/>
            <w:u w:val="none"/>
          </w:rPr>
          <w:t>вымогательством</w:t>
        </w:r>
      </w:hyperlink>
      <w:r>
        <w:rPr>
          <w:rFonts w:ascii="Verdana" w:hAnsi="Verdana"/>
          <w:color w:val="232323"/>
          <w:sz w:val="18"/>
          <w:szCs w:val="18"/>
        </w:rPr>
        <w:t>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в крупном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6. Деяния, предусмотренные </w:t>
      </w:r>
      <w:hyperlink r:id="rId37" w:history="1">
        <w:r>
          <w:rPr>
            <w:rStyle w:val="a4"/>
            <w:rFonts w:ascii="Verdana" w:hAnsi="Verdana"/>
            <w:color w:val="1997FB"/>
            <w:sz w:val="18"/>
            <w:szCs w:val="18"/>
            <w:u w:val="none"/>
          </w:rPr>
          <w:t>частями первой</w:t>
        </w:r>
      </w:hyperlink>
      <w:r>
        <w:rPr>
          <w:rFonts w:ascii="Verdana" w:hAnsi="Verdana"/>
          <w:color w:val="232323"/>
          <w:sz w:val="18"/>
          <w:szCs w:val="18"/>
        </w:rPr>
        <w:t>, </w:t>
      </w:r>
      <w:hyperlink r:id="rId38" w:history="1">
        <w:r>
          <w:rPr>
            <w:rStyle w:val="a4"/>
            <w:rFonts w:ascii="Verdana" w:hAnsi="Verdana"/>
            <w:color w:val="1997FB"/>
            <w:sz w:val="18"/>
            <w:szCs w:val="18"/>
            <w:u w:val="none"/>
          </w:rPr>
          <w:t>третьей</w:t>
        </w:r>
      </w:hyperlink>
      <w:r>
        <w:rPr>
          <w:rFonts w:ascii="Verdana" w:hAnsi="Verdana"/>
          <w:color w:val="232323"/>
          <w:sz w:val="18"/>
          <w:szCs w:val="18"/>
        </w:rPr>
        <w:t>, </w:t>
      </w:r>
      <w:hyperlink r:id="rId39" w:history="1">
        <w:r>
          <w:rPr>
            <w:rStyle w:val="a4"/>
            <w:rFonts w:ascii="Verdana" w:hAnsi="Verdana"/>
            <w:color w:val="1997FB"/>
            <w:sz w:val="18"/>
            <w:szCs w:val="18"/>
            <w:u w:val="none"/>
          </w:rPr>
          <w:t>четвертой</w:t>
        </w:r>
      </w:hyperlink>
      <w:r>
        <w:rPr>
          <w:rFonts w:ascii="Verdana" w:hAnsi="Verdana"/>
          <w:color w:val="232323"/>
          <w:sz w:val="18"/>
          <w:szCs w:val="18"/>
        </w:rPr>
        <w:t> и </w:t>
      </w:r>
      <w:hyperlink r:id="rId40" w:history="1">
        <w:r>
          <w:rPr>
            <w:rStyle w:val="a4"/>
            <w:rFonts w:ascii="Verdana" w:hAnsi="Verdana"/>
            <w:color w:val="1997FB"/>
            <w:sz w:val="18"/>
            <w:szCs w:val="18"/>
            <w:u w:val="none"/>
          </w:rPr>
          <w:t>пунктами "а"</w:t>
        </w:r>
      </w:hyperlink>
      <w:r>
        <w:rPr>
          <w:rFonts w:ascii="Verdana" w:hAnsi="Verdana"/>
          <w:color w:val="232323"/>
          <w:sz w:val="18"/>
          <w:szCs w:val="18"/>
        </w:rPr>
        <w:t> и </w:t>
      </w:r>
      <w:hyperlink r:id="rId41" w:history="1">
        <w:r>
          <w:rPr>
            <w:rStyle w:val="a4"/>
            <w:rFonts w:ascii="Verdana" w:hAnsi="Verdana"/>
            <w:color w:val="1997FB"/>
            <w:sz w:val="18"/>
            <w:szCs w:val="18"/>
            <w:u w:val="none"/>
          </w:rPr>
          <w:t>"б" части пятой</w:t>
        </w:r>
      </w:hyperlink>
      <w:r>
        <w:rPr>
          <w:rFonts w:ascii="Verdana" w:hAnsi="Verdana"/>
          <w:color w:val="232323"/>
          <w:sz w:val="18"/>
          <w:szCs w:val="18"/>
        </w:rPr>
        <w:t> настоящей статьи, совершенные в особо крупном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42" w:history="1">
        <w:r>
          <w:rPr>
            <w:rStyle w:val="a4"/>
            <w:rFonts w:ascii="Verdana" w:hAnsi="Verdana"/>
            <w:color w:val="1997FB"/>
            <w:sz w:val="18"/>
            <w:szCs w:val="18"/>
            <w:u w:val="none"/>
          </w:rPr>
          <w:t>закона</w:t>
        </w:r>
      </w:hyperlink>
      <w:r>
        <w:rPr>
          <w:rFonts w:ascii="Verdana" w:hAnsi="Verdana"/>
          <w:color w:val="232323"/>
          <w:sz w:val="18"/>
          <w:szCs w:val="18"/>
        </w:rPr>
        <w:t> от 21.11.2011 N 329-ФЗ)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Pr>
          <w:rFonts w:ascii="Verdana" w:hAnsi="Verdana"/>
          <w:color w:val="232323"/>
          <w:sz w:val="18"/>
          <w:szCs w:val="18"/>
        </w:rPr>
        <w:t>на срок от восьми до пятнадцати лет со штрафом в размере</w:t>
      </w:r>
      <w:proofErr w:type="gramEnd"/>
      <w:r>
        <w:rPr>
          <w:rFonts w:ascii="Verdana" w:hAnsi="Verdana"/>
          <w:color w:val="232323"/>
          <w:sz w:val="18"/>
          <w:szCs w:val="18"/>
        </w:rPr>
        <w:t xml:space="preserve"> семидесятикратной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Примечания. 1. Значительным размером взятки в настоящей статье, </w:t>
      </w:r>
      <w:hyperlink r:id="rId43" w:history="1">
        <w:r>
          <w:rPr>
            <w:rStyle w:val="a4"/>
            <w:rFonts w:ascii="Verdana" w:hAnsi="Verdana"/>
            <w:color w:val="1997FB"/>
            <w:sz w:val="18"/>
            <w:szCs w:val="18"/>
            <w:u w:val="none"/>
          </w:rPr>
          <w:t>статьях 291</w:t>
        </w:r>
      </w:hyperlink>
      <w:r>
        <w:rPr>
          <w:rFonts w:ascii="Verdana" w:hAnsi="Verdana"/>
          <w:color w:val="232323"/>
          <w:sz w:val="18"/>
          <w:szCs w:val="18"/>
        </w:rPr>
        <w:t> и </w:t>
      </w:r>
      <w:hyperlink r:id="rId44" w:history="1">
        <w:r>
          <w:rPr>
            <w:rStyle w:val="a4"/>
            <w:rFonts w:ascii="Verdana" w:hAnsi="Verdana"/>
            <w:color w:val="1997FB"/>
            <w:sz w:val="18"/>
            <w:szCs w:val="18"/>
            <w:u w:val="none"/>
          </w:rPr>
          <w:t>291.1</w:t>
        </w:r>
      </w:hyperlink>
      <w:r>
        <w:rPr>
          <w:rFonts w:ascii="Verdana" w:hAnsi="Verdana"/>
          <w:color w:val="232323"/>
          <w:sz w:val="18"/>
          <w:szCs w:val="18"/>
        </w:rPr>
        <w:t>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Под иностранным должностным лицом в настоящей статье, </w:t>
      </w:r>
      <w:hyperlink r:id="rId45" w:history="1">
        <w:r>
          <w:rPr>
            <w:rStyle w:val="a4"/>
            <w:rFonts w:ascii="Verdana" w:hAnsi="Verdana"/>
            <w:color w:val="1997FB"/>
            <w:sz w:val="18"/>
            <w:szCs w:val="18"/>
            <w:u w:val="none"/>
          </w:rPr>
          <w:t>статьях 291</w:t>
        </w:r>
      </w:hyperlink>
      <w:r>
        <w:rPr>
          <w:rFonts w:ascii="Verdana" w:hAnsi="Verdana"/>
          <w:color w:val="232323"/>
          <w:sz w:val="18"/>
          <w:szCs w:val="18"/>
        </w:rPr>
        <w:t> и </w:t>
      </w:r>
      <w:hyperlink r:id="rId46" w:history="1">
        <w:r>
          <w:rPr>
            <w:rStyle w:val="a4"/>
            <w:rFonts w:ascii="Verdana" w:hAnsi="Verdana"/>
            <w:color w:val="1997FB"/>
            <w:sz w:val="18"/>
            <w:szCs w:val="18"/>
            <w:u w:val="none"/>
          </w:rPr>
          <w:t>291.1</w:t>
        </w:r>
      </w:hyperlink>
      <w:r>
        <w:rPr>
          <w:rFonts w:ascii="Verdana" w:hAnsi="Verdana"/>
          <w:color w:val="232323"/>
          <w:sz w:val="18"/>
          <w:szCs w:val="18"/>
        </w:rP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Pr>
          <w:rFonts w:ascii="Verdana" w:hAnsi="Verdana"/>
          <w:color w:val="232323"/>
          <w:sz w:val="18"/>
          <w:szCs w:val="18"/>
        </w:rPr>
        <w:t>действовать</w:t>
      </w:r>
      <w:proofErr w:type="gramEnd"/>
      <w:r>
        <w:rPr>
          <w:rFonts w:ascii="Verdana" w:hAnsi="Verdana"/>
          <w:color w:val="232323"/>
          <w:sz w:val="18"/>
          <w:szCs w:val="18"/>
        </w:rPr>
        <w:t xml:space="preserve"> от ее имени.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291. Дача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47" w:history="1">
        <w:r>
          <w:rPr>
            <w:rStyle w:val="a4"/>
            <w:rFonts w:ascii="Verdana" w:hAnsi="Verdana"/>
            <w:color w:val="1997FB"/>
            <w:sz w:val="18"/>
            <w:szCs w:val="18"/>
            <w:u w:val="none"/>
          </w:rPr>
          <w:t>закона</w:t>
        </w:r>
      </w:hyperlink>
      <w:r>
        <w:rPr>
          <w:rFonts w:ascii="Verdana" w:hAnsi="Verdana"/>
          <w:color w:val="232323"/>
          <w:sz w:val="18"/>
          <w:szCs w:val="18"/>
        </w:rPr>
        <w:t> от 04.05.2011 N 97-ФЗ)</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Дача взятки должностному лицу, </w:t>
      </w:r>
      <w:hyperlink r:id="rId48" w:history="1">
        <w:r>
          <w:rPr>
            <w:rStyle w:val="a4"/>
            <w:rFonts w:ascii="Verdana" w:hAnsi="Verdana"/>
            <w:color w:val="1997FB"/>
            <w:sz w:val="18"/>
            <w:szCs w:val="18"/>
            <w:u w:val="none"/>
          </w:rPr>
          <w:t>иностранному должностному лицу</w:t>
        </w:r>
      </w:hyperlink>
      <w:r>
        <w:rPr>
          <w:rFonts w:ascii="Verdana" w:hAnsi="Verdana"/>
          <w:color w:val="232323"/>
          <w:sz w:val="18"/>
          <w:szCs w:val="18"/>
        </w:rPr>
        <w:t> либо </w:t>
      </w:r>
      <w:hyperlink r:id="rId49" w:history="1">
        <w:r>
          <w:rPr>
            <w:rStyle w:val="a4"/>
            <w:rFonts w:ascii="Verdana" w:hAnsi="Verdana"/>
            <w:color w:val="1997FB"/>
            <w:sz w:val="18"/>
            <w:szCs w:val="18"/>
            <w:u w:val="none"/>
          </w:rPr>
          <w:t>должностному лицу публичной международной организации</w:t>
        </w:r>
      </w:hyperlink>
      <w:r>
        <w:rPr>
          <w:rFonts w:ascii="Verdana" w:hAnsi="Verdana"/>
          <w:color w:val="232323"/>
          <w:sz w:val="18"/>
          <w:szCs w:val="18"/>
        </w:rPr>
        <w:t> лично или через посредника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наказывается штрафом в размере от пятнадцатикратной до тридцатикратной суммы взятки, либо принудительными работами на срок до трех лет, либо лишением свободы на срок до двух лет со штрафом в размере 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50"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значительном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(бездействие)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lastRenderedPageBreak/>
        <w:t>4. Деяния, предусмотренные </w:t>
      </w:r>
      <w:hyperlink r:id="rId51" w:history="1">
        <w:r>
          <w:rPr>
            <w:rStyle w:val="a4"/>
            <w:rFonts w:ascii="Verdana" w:hAnsi="Verdana"/>
            <w:color w:val="1997FB"/>
            <w:sz w:val="18"/>
            <w:szCs w:val="18"/>
            <w:u w:val="none"/>
          </w:rPr>
          <w:t>частями первой</w:t>
        </w:r>
      </w:hyperlink>
      <w:r>
        <w:rPr>
          <w:rFonts w:ascii="Verdana" w:hAnsi="Verdana"/>
          <w:color w:val="232323"/>
          <w:sz w:val="18"/>
          <w:szCs w:val="18"/>
        </w:rPr>
        <w:t> - </w:t>
      </w:r>
      <w:hyperlink r:id="rId52" w:history="1">
        <w:r>
          <w:rPr>
            <w:rStyle w:val="a4"/>
            <w:rFonts w:ascii="Verdana" w:hAnsi="Verdana"/>
            <w:color w:val="1997FB"/>
            <w:sz w:val="18"/>
            <w:szCs w:val="18"/>
            <w:u w:val="none"/>
          </w:rPr>
          <w:t>третьей</w:t>
        </w:r>
      </w:hyperlink>
      <w:r>
        <w:rPr>
          <w:rFonts w:ascii="Verdana" w:hAnsi="Verdana"/>
          <w:color w:val="232323"/>
          <w:sz w:val="18"/>
          <w:szCs w:val="18"/>
        </w:rPr>
        <w:t> настоящей статьи, если они совершены:</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а) группой лиц по предварительному сговору или организованной группой;</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б) в крупном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Pr>
          <w:rFonts w:ascii="Verdana" w:hAnsi="Verdana"/>
          <w:color w:val="232323"/>
          <w:sz w:val="18"/>
          <w:szCs w:val="18"/>
        </w:rPr>
        <w:t>на срок от пяти до десяти лет со штрафом в размере</w:t>
      </w:r>
      <w:proofErr w:type="gramEnd"/>
      <w:r>
        <w:rPr>
          <w:rFonts w:ascii="Verdana" w:hAnsi="Verdana"/>
          <w:color w:val="232323"/>
          <w:sz w:val="18"/>
          <w:szCs w:val="18"/>
        </w:rPr>
        <w:t xml:space="preserve"> шестидесятикратной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5. Деяния, предусмотренные </w:t>
      </w:r>
      <w:hyperlink r:id="rId53" w:history="1">
        <w:r>
          <w:rPr>
            <w:rStyle w:val="a4"/>
            <w:rFonts w:ascii="Verdana" w:hAnsi="Verdana"/>
            <w:color w:val="1997FB"/>
            <w:sz w:val="18"/>
            <w:szCs w:val="18"/>
            <w:u w:val="none"/>
          </w:rPr>
          <w:t>частями первой</w:t>
        </w:r>
      </w:hyperlink>
      <w:r>
        <w:rPr>
          <w:rFonts w:ascii="Verdana" w:hAnsi="Verdana"/>
          <w:color w:val="232323"/>
          <w:sz w:val="18"/>
          <w:szCs w:val="18"/>
        </w:rPr>
        <w:t> - </w:t>
      </w:r>
      <w:hyperlink r:id="rId54" w:history="1">
        <w:r>
          <w:rPr>
            <w:rStyle w:val="a4"/>
            <w:rFonts w:ascii="Verdana" w:hAnsi="Verdana"/>
            <w:color w:val="1997FB"/>
            <w:sz w:val="18"/>
            <w:szCs w:val="18"/>
            <w:u w:val="none"/>
          </w:rPr>
          <w:t>четвертой</w:t>
        </w:r>
      </w:hyperlink>
      <w:r>
        <w:rPr>
          <w:rFonts w:ascii="Verdana" w:hAnsi="Verdana"/>
          <w:color w:val="232323"/>
          <w:sz w:val="18"/>
          <w:szCs w:val="18"/>
        </w:rPr>
        <w:t> настоящей статьи, совершенные в особо крупном размере, -</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наказываются штрафом в размере от семидесятикратной до девяностократной суммы взятки либо лишением свободы </w:t>
      </w:r>
      <w:proofErr w:type="gramStart"/>
      <w:r>
        <w:rPr>
          <w:rFonts w:ascii="Verdana" w:hAnsi="Verdana"/>
          <w:color w:val="232323"/>
          <w:sz w:val="18"/>
          <w:szCs w:val="18"/>
        </w:rPr>
        <w:t>на срок от семи до двенадцати лет со штрафом в размере</w:t>
      </w:r>
      <w:proofErr w:type="gramEnd"/>
      <w:r>
        <w:rPr>
          <w:rFonts w:ascii="Verdana" w:hAnsi="Verdana"/>
          <w:color w:val="232323"/>
          <w:sz w:val="18"/>
          <w:szCs w:val="18"/>
        </w:rPr>
        <w:t xml:space="preserve"> семидесятикратной суммы взятки.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201. Злоупотребление полномочиями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 </w:t>
      </w:r>
      <w:proofErr w:type="gramStart"/>
      <w:r>
        <w:rPr>
          <w:rFonts w:ascii="Verdana" w:hAnsi="Verdana"/>
          <w:color w:val="232323"/>
          <w:sz w:val="18"/>
          <w:szCs w:val="18"/>
        </w:rPr>
        <w:t>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roofErr w:type="gramEnd"/>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w:t>
      </w:r>
      <w:proofErr w:type="gramEnd"/>
      <w:r>
        <w:rPr>
          <w:rFonts w:ascii="Verdana" w:hAnsi="Verdana"/>
          <w:color w:val="232323"/>
          <w:sz w:val="18"/>
          <w:szCs w:val="18"/>
        </w:rPr>
        <w:t xml:space="preserve"> четырех лет.</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55"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То же деяние, повлекшее тяжкие последствия,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w:t>
      </w:r>
      <w:proofErr w:type="gramEnd"/>
      <w:r>
        <w:rPr>
          <w:rFonts w:ascii="Verdana" w:hAnsi="Verdana"/>
          <w:color w:val="232323"/>
          <w:sz w:val="18"/>
          <w:szCs w:val="18"/>
        </w:rPr>
        <w:t xml:space="preserve"> лишением права занимать определенные должности или заниматься определенной деятельностью на срок до трех лет.</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Федеральных законов от 25.12.2008 </w:t>
      </w:r>
      <w:hyperlink r:id="rId56" w:history="1">
        <w:r>
          <w:rPr>
            <w:rStyle w:val="a4"/>
            <w:rFonts w:ascii="Verdana" w:hAnsi="Verdana"/>
            <w:color w:val="1997FB"/>
            <w:sz w:val="18"/>
            <w:szCs w:val="18"/>
            <w:u w:val="none"/>
          </w:rPr>
          <w:t>N 280-ФЗ</w:t>
        </w:r>
      </w:hyperlink>
      <w:r>
        <w:rPr>
          <w:rFonts w:ascii="Verdana" w:hAnsi="Verdana"/>
          <w:color w:val="232323"/>
          <w:sz w:val="18"/>
          <w:szCs w:val="18"/>
        </w:rPr>
        <w:t>, от 27.12.2009 </w:t>
      </w:r>
      <w:hyperlink r:id="rId57" w:history="1">
        <w:r>
          <w:rPr>
            <w:rStyle w:val="a4"/>
            <w:rFonts w:ascii="Verdana" w:hAnsi="Verdana"/>
            <w:color w:val="1997FB"/>
            <w:sz w:val="18"/>
            <w:szCs w:val="18"/>
            <w:u w:val="none"/>
          </w:rPr>
          <w:t>N 377-ФЗ</w:t>
        </w:r>
      </w:hyperlink>
      <w:r>
        <w:rPr>
          <w:rFonts w:ascii="Verdana" w:hAnsi="Verdana"/>
          <w:color w:val="232323"/>
          <w:sz w:val="18"/>
          <w:szCs w:val="18"/>
        </w:rPr>
        <w:t>, от 07.12.2011 </w:t>
      </w:r>
      <w:hyperlink r:id="rId58" w:history="1">
        <w:r>
          <w:rPr>
            <w:rStyle w:val="a4"/>
            <w:rFonts w:ascii="Verdana" w:hAnsi="Verdana"/>
            <w:color w:val="1997FB"/>
            <w:sz w:val="18"/>
            <w:szCs w:val="18"/>
            <w:u w:val="none"/>
          </w:rPr>
          <w:t>N 420-ФЗ</w:t>
        </w:r>
      </w:hyperlink>
      <w:r>
        <w:rPr>
          <w:rFonts w:ascii="Verdana" w:hAnsi="Verdana"/>
          <w:color w:val="232323"/>
          <w:sz w:val="18"/>
          <w:szCs w:val="18"/>
        </w:rPr>
        <w:t>)</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Примечания. 1. </w:t>
      </w:r>
      <w:proofErr w:type="gramStart"/>
      <w:r>
        <w:rPr>
          <w:rFonts w:ascii="Verdana" w:hAnsi="Verdana"/>
          <w:color w:val="232323"/>
          <w:sz w:val="18"/>
          <w:szCs w:val="18"/>
        </w:rPr>
        <w:t>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hyperlink r:id="rId59" w:history="1">
        <w:r>
          <w:rPr>
            <w:rStyle w:val="a4"/>
            <w:rFonts w:ascii="Verdana" w:hAnsi="Verdana"/>
            <w:color w:val="1997FB"/>
            <w:sz w:val="18"/>
            <w:szCs w:val="18"/>
            <w:u w:val="none"/>
          </w:rPr>
          <w:t>статьях 199.2</w:t>
        </w:r>
      </w:hyperlink>
      <w:r>
        <w:rPr>
          <w:rFonts w:ascii="Verdana" w:hAnsi="Verdana"/>
          <w:color w:val="232323"/>
          <w:sz w:val="18"/>
          <w:szCs w:val="18"/>
        </w:rPr>
        <w:t> и </w:t>
      </w:r>
      <w:hyperlink r:id="rId60" w:history="1">
        <w:r>
          <w:rPr>
            <w:rStyle w:val="a4"/>
            <w:rFonts w:ascii="Verdana" w:hAnsi="Verdana"/>
            <w:color w:val="1997FB"/>
            <w:sz w:val="18"/>
            <w:szCs w:val="18"/>
            <w:u w:val="none"/>
          </w:rPr>
          <w:t>304</w:t>
        </w:r>
      </w:hyperlink>
      <w:r>
        <w:rPr>
          <w:rFonts w:ascii="Verdana" w:hAnsi="Verdana"/>
          <w:color w:val="232323"/>
          <w:sz w:val="18"/>
          <w:szCs w:val="18"/>
        </w:rPr>
        <w:t>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w:t>
      </w:r>
      <w:proofErr w:type="gramEnd"/>
      <w:r>
        <w:rPr>
          <w:rFonts w:ascii="Verdana" w:hAnsi="Verdana"/>
          <w:color w:val="232323"/>
          <w:sz w:val="18"/>
          <w:szCs w:val="18"/>
        </w:rPr>
        <w:t xml:space="preserve"> полномочию </w:t>
      </w:r>
      <w:proofErr w:type="gramStart"/>
      <w:r>
        <w:rPr>
          <w:rFonts w:ascii="Verdana" w:hAnsi="Verdana"/>
          <w:color w:val="232323"/>
          <w:sz w:val="18"/>
          <w:szCs w:val="18"/>
        </w:rPr>
        <w:t>выполняющее</w:t>
      </w:r>
      <w:proofErr w:type="gramEnd"/>
      <w:r>
        <w:rPr>
          <w:rFonts w:ascii="Verdana" w:hAnsi="Verdana"/>
          <w:color w:val="232323"/>
          <w:sz w:val="18"/>
          <w:szCs w:val="18"/>
        </w:rPr>
        <w:t xml:space="preserve"> организационно-распорядительные или административно-хозяйственные функции в этих организациях.</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 1 в ред. Федерального </w:t>
      </w:r>
      <w:hyperlink r:id="rId61" w:history="1">
        <w:r>
          <w:rPr>
            <w:rStyle w:val="a4"/>
            <w:rFonts w:ascii="Verdana" w:hAnsi="Verdana"/>
            <w:color w:val="1997FB"/>
            <w:sz w:val="18"/>
            <w:szCs w:val="18"/>
            <w:u w:val="none"/>
          </w:rPr>
          <w:t>закона</w:t>
        </w:r>
      </w:hyperlink>
      <w:r>
        <w:rPr>
          <w:rFonts w:ascii="Verdana" w:hAnsi="Verdana"/>
          <w:color w:val="232323"/>
          <w:sz w:val="18"/>
          <w:szCs w:val="18"/>
        </w:rPr>
        <w:t> от 25.12.2008 N 280-ФЗ)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Если деяние, предусмотренное настоящей статьей либо иными статьями настоящей </w:t>
      </w:r>
      <w:hyperlink r:id="rId62" w:history="1">
        <w:r>
          <w:rPr>
            <w:rStyle w:val="a4"/>
            <w:rFonts w:ascii="Verdana" w:hAnsi="Verdana"/>
            <w:color w:val="1997FB"/>
            <w:sz w:val="18"/>
            <w:szCs w:val="18"/>
            <w:u w:val="none"/>
          </w:rPr>
          <w:t>главы</w:t>
        </w:r>
      </w:hyperlink>
      <w:r>
        <w:rPr>
          <w:rFonts w:ascii="Verdana" w:hAnsi="Verdana"/>
          <w:color w:val="232323"/>
          <w:sz w:val="18"/>
          <w:szCs w:val="18"/>
        </w:rPr>
        <w:t>, причинило вред интересам исключительно коммерческой организации, не являющейся государственным или муниципальным предприятием, уголовное преследование осуществляется по заявлению этой организации или с ее согласия.</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Если деяние, предусмотренное настоящей статьей либо иными статьями настоящей </w:t>
      </w:r>
      <w:hyperlink r:id="rId63" w:history="1">
        <w:r>
          <w:rPr>
            <w:rStyle w:val="a4"/>
            <w:rFonts w:ascii="Verdana" w:hAnsi="Verdana"/>
            <w:color w:val="1997FB"/>
            <w:sz w:val="18"/>
            <w:szCs w:val="18"/>
            <w:u w:val="none"/>
          </w:rPr>
          <w:t>главы</w:t>
        </w:r>
      </w:hyperlink>
      <w:r>
        <w:rPr>
          <w:rFonts w:ascii="Verdana" w:hAnsi="Verdana"/>
          <w:color w:val="232323"/>
          <w:sz w:val="18"/>
          <w:szCs w:val="18"/>
        </w:rPr>
        <w:t>,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204. Коммерческий подкуп</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64" w:history="1">
        <w:r>
          <w:rPr>
            <w:rStyle w:val="a4"/>
            <w:rFonts w:ascii="Verdana" w:hAnsi="Verdana"/>
            <w:color w:val="1997FB"/>
            <w:sz w:val="18"/>
            <w:szCs w:val="18"/>
            <w:u w:val="none"/>
          </w:rPr>
          <w:t>закона</w:t>
        </w:r>
      </w:hyperlink>
      <w:r>
        <w:rPr>
          <w:rFonts w:ascii="Verdana" w:hAnsi="Verdana"/>
          <w:color w:val="232323"/>
          <w:sz w:val="18"/>
          <w:szCs w:val="18"/>
        </w:rPr>
        <w:t> от 04.05.2011 N 97-ФЗ)</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 </w:t>
      </w:r>
      <w:proofErr w:type="gramStart"/>
      <w:r>
        <w:rPr>
          <w:rFonts w:ascii="Verdana" w:hAnsi="Verdana"/>
          <w:color w:val="232323"/>
          <w:sz w:val="18"/>
          <w:szCs w:val="18"/>
        </w:rPr>
        <w:t>Незаконные передача лицу, </w:t>
      </w:r>
      <w:hyperlink r:id="rId65" w:history="1">
        <w:r>
          <w:rPr>
            <w:rStyle w:val="a4"/>
            <w:rFonts w:ascii="Verdana" w:hAnsi="Verdana"/>
            <w:color w:val="1997FB"/>
            <w:sz w:val="18"/>
            <w:szCs w:val="18"/>
            <w:u w:val="none"/>
          </w:rPr>
          <w:t>выполняющему</w:t>
        </w:r>
      </w:hyperlink>
      <w:r>
        <w:rPr>
          <w:rFonts w:ascii="Verdana" w:hAnsi="Verdana"/>
          <w:color w:val="232323"/>
          <w:sz w:val="18"/>
          <w:szCs w:val="18"/>
        </w:rPr>
        <w:t> управленческие функции в </w:t>
      </w:r>
      <w:hyperlink r:id="rId66" w:history="1">
        <w:r>
          <w:rPr>
            <w:rStyle w:val="a4"/>
            <w:rFonts w:ascii="Verdana" w:hAnsi="Verdana"/>
            <w:color w:val="1997FB"/>
            <w:sz w:val="18"/>
            <w:szCs w:val="18"/>
            <w:u w:val="none"/>
          </w:rPr>
          <w:t>коммерческой</w:t>
        </w:r>
      </w:hyperlink>
      <w:r>
        <w:rPr>
          <w:rFonts w:ascii="Verdana" w:hAnsi="Verdana"/>
          <w:color w:val="232323"/>
          <w:sz w:val="18"/>
          <w:szCs w:val="18"/>
        </w:rPr>
        <w:t>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принудительными работами на срок до трех лет, либо лишением свободы на тот же срок.</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67"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Деяния, предусмотренные </w:t>
      </w:r>
      <w:hyperlink r:id="rId68" w:history="1">
        <w:r>
          <w:rPr>
            <w:rStyle w:val="a4"/>
            <w:rFonts w:ascii="Verdana" w:hAnsi="Verdana"/>
            <w:color w:val="1997FB"/>
            <w:sz w:val="18"/>
            <w:szCs w:val="18"/>
            <w:u w:val="none"/>
          </w:rPr>
          <w:t>частью первой</w:t>
        </w:r>
      </w:hyperlink>
      <w:r>
        <w:rPr>
          <w:rFonts w:ascii="Verdana" w:hAnsi="Verdana"/>
          <w:color w:val="232323"/>
          <w:sz w:val="18"/>
          <w:szCs w:val="18"/>
        </w:rPr>
        <w:t> настоящей статьи, если они: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а) </w:t>
      </w:r>
      <w:proofErr w:type="gramStart"/>
      <w:r>
        <w:rPr>
          <w:rFonts w:ascii="Verdana" w:hAnsi="Verdana"/>
          <w:color w:val="232323"/>
          <w:sz w:val="18"/>
          <w:szCs w:val="18"/>
        </w:rPr>
        <w:t>совершены</w:t>
      </w:r>
      <w:proofErr w:type="gramEnd"/>
      <w:r>
        <w:rPr>
          <w:rFonts w:ascii="Verdana" w:hAnsi="Verdana"/>
          <w:color w:val="232323"/>
          <w:sz w:val="18"/>
          <w:szCs w:val="18"/>
        </w:rPr>
        <w:t xml:space="preserve"> группой лиц по предварительному сговору или организованной группой;</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б) совершены за заведомо незаконные действия (бездействие), -</w:t>
      </w:r>
      <w:proofErr w:type="gramEnd"/>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наказываются штрафом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либо арестом на срок от трех до шести месяцев, либо лишением свободы на срок до шести лет.</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69"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или другими имущественными правами за совершение действий (бездействие) в интересах дающего в связи с занимаемым этим лицом служебным положением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наказываются штрафом в размере от пятнадцатикратной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w:t>
      </w:r>
      <w:proofErr w:type="gramEnd"/>
      <w:r>
        <w:rPr>
          <w:rFonts w:ascii="Verdana" w:hAnsi="Verdana"/>
          <w:color w:val="232323"/>
          <w:sz w:val="18"/>
          <w:szCs w:val="18"/>
        </w:rPr>
        <w:t xml:space="preserve"> со штрафом в размере до сорокакратной суммы коммерческого подкупа.</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70" w:history="1">
        <w:r>
          <w:rPr>
            <w:rStyle w:val="a4"/>
            <w:rFonts w:ascii="Verdana" w:hAnsi="Verdana"/>
            <w:color w:val="1997FB"/>
            <w:sz w:val="18"/>
            <w:szCs w:val="18"/>
            <w:u w:val="none"/>
          </w:rPr>
          <w:t>закона</w:t>
        </w:r>
      </w:hyperlink>
      <w:r>
        <w:rPr>
          <w:rFonts w:ascii="Verdana" w:hAnsi="Verdana"/>
          <w:color w:val="232323"/>
          <w:sz w:val="18"/>
          <w:szCs w:val="18"/>
        </w:rPr>
        <w:t> от 07.12.2011 N 420-ФЗ)</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4. Деяния, предусмотренные </w:t>
      </w:r>
      <w:hyperlink r:id="rId71" w:history="1">
        <w:r>
          <w:rPr>
            <w:rStyle w:val="a4"/>
            <w:rFonts w:ascii="Verdana" w:hAnsi="Verdana"/>
            <w:color w:val="1997FB"/>
            <w:sz w:val="18"/>
            <w:szCs w:val="18"/>
            <w:u w:val="none"/>
          </w:rPr>
          <w:t>частью третьей</w:t>
        </w:r>
      </w:hyperlink>
      <w:r>
        <w:rPr>
          <w:rFonts w:ascii="Verdana" w:hAnsi="Verdana"/>
          <w:color w:val="232323"/>
          <w:sz w:val="18"/>
          <w:szCs w:val="18"/>
        </w:rPr>
        <w:t> настоящей статьи, если они: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а) </w:t>
      </w:r>
      <w:proofErr w:type="gramStart"/>
      <w:r>
        <w:rPr>
          <w:rFonts w:ascii="Verdana" w:hAnsi="Verdana"/>
          <w:color w:val="232323"/>
          <w:sz w:val="18"/>
          <w:szCs w:val="18"/>
        </w:rPr>
        <w:t>совершены</w:t>
      </w:r>
      <w:proofErr w:type="gramEnd"/>
      <w:r>
        <w:rPr>
          <w:rFonts w:ascii="Verdana" w:hAnsi="Verdana"/>
          <w:color w:val="232323"/>
          <w:sz w:val="18"/>
          <w:szCs w:val="18"/>
        </w:rPr>
        <w:t xml:space="preserve"> группой лиц по предварительному сговору или организованной группой;</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б) </w:t>
      </w:r>
      <w:proofErr w:type="gramStart"/>
      <w:r>
        <w:rPr>
          <w:rFonts w:ascii="Verdana" w:hAnsi="Verdana"/>
          <w:color w:val="232323"/>
          <w:sz w:val="18"/>
          <w:szCs w:val="18"/>
        </w:rPr>
        <w:t>сопряжены</w:t>
      </w:r>
      <w:proofErr w:type="gramEnd"/>
      <w:r>
        <w:rPr>
          <w:rFonts w:ascii="Verdana" w:hAnsi="Verdana"/>
          <w:color w:val="232323"/>
          <w:sz w:val="18"/>
          <w:szCs w:val="18"/>
        </w:rPr>
        <w:t xml:space="preserve"> с вымогательством предмета подкупа;</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в) совершены за незаконные действия (бездействие), -</w:t>
      </w:r>
      <w:proofErr w:type="gramEnd"/>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наказываются штрафом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двенадцати лет со штрафом в размере до пятидесятикратной суммы коммерческого подкупа.</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Примечание. Лицо, совершившее деяния, предусмотренные </w:t>
      </w:r>
      <w:hyperlink r:id="rId72" w:history="1">
        <w:r>
          <w:rPr>
            <w:rStyle w:val="a4"/>
            <w:rFonts w:ascii="Verdana" w:hAnsi="Verdana"/>
            <w:color w:val="1997FB"/>
            <w:sz w:val="18"/>
            <w:szCs w:val="18"/>
            <w:u w:val="none"/>
          </w:rPr>
          <w:t>частями первой</w:t>
        </w:r>
      </w:hyperlink>
      <w:r>
        <w:rPr>
          <w:rFonts w:ascii="Verdana" w:hAnsi="Verdana"/>
          <w:color w:val="232323"/>
          <w:sz w:val="18"/>
          <w:szCs w:val="18"/>
        </w:rPr>
        <w:t> или </w:t>
      </w:r>
      <w:hyperlink r:id="rId73" w:history="1">
        <w:r>
          <w:rPr>
            <w:rStyle w:val="a4"/>
            <w:rFonts w:ascii="Verdana" w:hAnsi="Verdana"/>
            <w:color w:val="1997FB"/>
            <w:sz w:val="18"/>
            <w:szCs w:val="18"/>
            <w:u w:val="none"/>
          </w:rPr>
          <w:t>второй</w:t>
        </w:r>
      </w:hyperlink>
      <w:r>
        <w:rPr>
          <w:rFonts w:ascii="Verdana" w:hAnsi="Verdana"/>
          <w:color w:val="232323"/>
          <w:sz w:val="18"/>
          <w:szCs w:val="18"/>
        </w:rPr>
        <w:t>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w:t>
      </w:r>
      <w:hyperlink r:id="rId74" w:history="1">
        <w:r>
          <w:rPr>
            <w:rStyle w:val="a4"/>
            <w:rFonts w:ascii="Verdana" w:hAnsi="Verdana"/>
            <w:color w:val="1997FB"/>
            <w:sz w:val="18"/>
            <w:szCs w:val="18"/>
            <w:u w:val="none"/>
          </w:rPr>
          <w:t>добровольно</w:t>
        </w:r>
      </w:hyperlink>
      <w:r>
        <w:rPr>
          <w:rFonts w:ascii="Verdana" w:hAnsi="Verdana"/>
          <w:color w:val="232323"/>
          <w:sz w:val="18"/>
          <w:szCs w:val="18"/>
        </w:rPr>
        <w:t> сообщило о подкупе органу, имеющему право возбудить уголовное дело.</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b/>
          <w:bCs/>
          <w:color w:val="232323"/>
          <w:sz w:val="18"/>
          <w:szCs w:val="18"/>
        </w:rPr>
        <w:t>"Кодекс Российской Федерации об административных правонарушениях" от 30.12.2001 N 195-ФЗ (ред. от 29.06.2013)</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Статья 19.28. Незаконное вознаграждение от имени юридического лица</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(в ред. Федерального </w:t>
      </w:r>
      <w:hyperlink r:id="rId75" w:history="1">
        <w:r>
          <w:rPr>
            <w:rStyle w:val="a4"/>
            <w:rFonts w:ascii="Verdana" w:hAnsi="Verdana"/>
            <w:color w:val="1997FB"/>
            <w:sz w:val="18"/>
            <w:szCs w:val="18"/>
            <w:u w:val="none"/>
          </w:rPr>
          <w:t>закона</w:t>
        </w:r>
      </w:hyperlink>
      <w:r>
        <w:rPr>
          <w:rFonts w:ascii="Verdana" w:hAnsi="Verdana"/>
          <w:color w:val="232323"/>
          <w:sz w:val="18"/>
          <w:szCs w:val="18"/>
        </w:rPr>
        <w:t> от 04.05.2011 N 97-ФЗ)</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 </w:t>
      </w:r>
      <w:proofErr w:type="gramStart"/>
      <w:r>
        <w:rPr>
          <w:rFonts w:ascii="Verdana" w:hAnsi="Verdana"/>
          <w:color w:val="232323"/>
          <w:sz w:val="18"/>
          <w:szCs w:val="18"/>
        </w:rPr>
        <w:t>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w:t>
      </w:r>
      <w:proofErr w:type="gramEnd"/>
      <w:r>
        <w:rPr>
          <w:rFonts w:ascii="Verdana" w:hAnsi="Verdana"/>
          <w:color w:val="232323"/>
          <w:sz w:val="18"/>
          <w:szCs w:val="18"/>
        </w:rPr>
        <w:t xml:space="preserve"> или иной организации, иностранным должностным лицом либо должностным </w:t>
      </w:r>
      <w:r>
        <w:rPr>
          <w:rFonts w:ascii="Verdana" w:hAnsi="Verdana"/>
          <w:color w:val="232323"/>
          <w:sz w:val="18"/>
          <w:szCs w:val="18"/>
        </w:rPr>
        <w:lastRenderedPageBreak/>
        <w:t>лицом публичной международной организации действия (бездействие), связанного с занимаемым ими служебным положением,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Действия, предусмотренные </w:t>
      </w:r>
      <w:hyperlink r:id="rId76" w:history="1">
        <w:r>
          <w:rPr>
            <w:rStyle w:val="a4"/>
            <w:rFonts w:ascii="Verdana" w:hAnsi="Verdana"/>
            <w:color w:val="1997FB"/>
            <w:sz w:val="18"/>
            <w:szCs w:val="18"/>
            <w:u w:val="none"/>
          </w:rPr>
          <w:t>частью 1</w:t>
        </w:r>
      </w:hyperlink>
      <w:r>
        <w:rPr>
          <w:rFonts w:ascii="Verdana" w:hAnsi="Verdana"/>
          <w:color w:val="232323"/>
          <w:sz w:val="18"/>
          <w:szCs w:val="18"/>
        </w:rPr>
        <w:t> настоящей статьи, совершенные в крупном размере,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3. Действия, предусмотренные </w:t>
      </w:r>
      <w:hyperlink r:id="rId77" w:history="1">
        <w:r>
          <w:rPr>
            <w:rStyle w:val="a4"/>
            <w:rFonts w:ascii="Verdana" w:hAnsi="Verdana"/>
            <w:color w:val="1997FB"/>
            <w:sz w:val="18"/>
            <w:szCs w:val="18"/>
            <w:u w:val="none"/>
          </w:rPr>
          <w:t>частью 1</w:t>
        </w:r>
      </w:hyperlink>
      <w:r>
        <w:rPr>
          <w:rFonts w:ascii="Verdana" w:hAnsi="Verdana"/>
          <w:color w:val="232323"/>
          <w:sz w:val="18"/>
          <w:szCs w:val="18"/>
        </w:rPr>
        <w:t> настоящей статьи, совершенные в особо крупном размере, -</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Примечания:</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 В настоящей статье под должностным лицом понимаются лица, указанные в </w:t>
      </w:r>
      <w:hyperlink r:id="rId78" w:history="1">
        <w:r>
          <w:rPr>
            <w:rStyle w:val="a4"/>
            <w:rFonts w:ascii="Verdana" w:hAnsi="Verdana"/>
            <w:color w:val="1997FB"/>
            <w:sz w:val="18"/>
            <w:szCs w:val="18"/>
            <w:u w:val="none"/>
          </w:rPr>
          <w:t>примечаниях 1</w:t>
        </w:r>
      </w:hyperlink>
      <w:r>
        <w:rPr>
          <w:rFonts w:ascii="Verdana" w:hAnsi="Verdana"/>
          <w:color w:val="232323"/>
          <w:sz w:val="18"/>
          <w:szCs w:val="18"/>
        </w:rPr>
        <w:t> - </w:t>
      </w:r>
      <w:hyperlink r:id="rId79" w:history="1">
        <w:r>
          <w:rPr>
            <w:rStyle w:val="a4"/>
            <w:rFonts w:ascii="Verdana" w:hAnsi="Verdana"/>
            <w:color w:val="1997FB"/>
            <w:sz w:val="18"/>
            <w:szCs w:val="18"/>
            <w:u w:val="none"/>
          </w:rPr>
          <w:t>3 к статье 285</w:t>
        </w:r>
      </w:hyperlink>
      <w:r>
        <w:rPr>
          <w:rFonts w:ascii="Verdana" w:hAnsi="Verdana"/>
          <w:color w:val="232323"/>
          <w:sz w:val="18"/>
          <w:szCs w:val="18"/>
        </w:rPr>
        <w:t> Уголовного кодекса Российской Федерации.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2. В настоящей статье под лицом, выполняющим управленческие функции в коммерческой или иной организации, понимается лицо, указанное в </w:t>
      </w:r>
      <w:hyperlink r:id="rId80" w:history="1">
        <w:r>
          <w:rPr>
            <w:rStyle w:val="a4"/>
            <w:rFonts w:ascii="Verdana" w:hAnsi="Verdana"/>
            <w:color w:val="1997FB"/>
            <w:sz w:val="18"/>
            <w:szCs w:val="18"/>
            <w:u w:val="none"/>
          </w:rPr>
          <w:t>примечании 1 к статье 201</w:t>
        </w:r>
      </w:hyperlink>
      <w:r>
        <w:rPr>
          <w:rFonts w:ascii="Verdana" w:hAnsi="Verdana"/>
          <w:color w:val="232323"/>
          <w:sz w:val="18"/>
          <w:szCs w:val="18"/>
        </w:rPr>
        <w:t> Уголовного кодекса Российской Федерации.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Pr>
          <w:rFonts w:ascii="Verdana" w:hAnsi="Verdana"/>
          <w:color w:val="232323"/>
          <w:sz w:val="18"/>
          <w:szCs w:val="18"/>
        </w:rPr>
        <w:t>действовать</w:t>
      </w:r>
      <w:proofErr w:type="gramEnd"/>
      <w:r>
        <w:rPr>
          <w:rFonts w:ascii="Verdana" w:hAnsi="Verdana"/>
          <w:color w:val="232323"/>
          <w:sz w:val="18"/>
          <w:szCs w:val="18"/>
        </w:rPr>
        <w:t xml:space="preserve"> от ее имени.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ПЛЕНУМ ВЕРХОВНОГО СУДА РОССИЙСКОЙ ФЕДЕРАЦИИ</w:t>
      </w: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ПОСТАНОВЛЕНИЕ</w:t>
      </w: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от 9 июля 2013 г. N 24</w:t>
      </w: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О СУДЕБНОЙ ПРАКТИКЕ</w:t>
      </w: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ПО ДЕЛАМ О ВЗЯТОЧНИЧЕСТВЕ И ОБ ИНЫХ</w:t>
      </w:r>
    </w:p>
    <w:p w:rsidR="00D44FCA" w:rsidRDefault="00D44FCA" w:rsidP="00D44FCA">
      <w:pPr>
        <w:pStyle w:val="a3"/>
        <w:spacing w:before="75" w:beforeAutospacing="0" w:after="75" w:afterAutospacing="0"/>
        <w:jc w:val="center"/>
        <w:rPr>
          <w:rFonts w:ascii="Verdana" w:hAnsi="Verdana"/>
          <w:color w:val="232323"/>
          <w:sz w:val="18"/>
          <w:szCs w:val="18"/>
        </w:rPr>
      </w:pPr>
      <w:r>
        <w:rPr>
          <w:rFonts w:ascii="Verdana" w:hAnsi="Verdana"/>
          <w:b/>
          <w:bCs/>
          <w:color w:val="232323"/>
          <w:sz w:val="18"/>
          <w:szCs w:val="18"/>
        </w:rPr>
        <w:t xml:space="preserve">КОРРУПЦИОННЫХ </w:t>
      </w:r>
      <w:proofErr w:type="gramStart"/>
      <w:r>
        <w:rPr>
          <w:rFonts w:ascii="Verdana" w:hAnsi="Verdana"/>
          <w:b/>
          <w:bCs/>
          <w:color w:val="232323"/>
          <w:sz w:val="18"/>
          <w:szCs w:val="18"/>
        </w:rPr>
        <w:t>ПРЕСТУПЛЕНИЯХ</w:t>
      </w:r>
      <w:proofErr w:type="gramEnd"/>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9. Предметом взяточничества (</w:t>
      </w:r>
      <w:hyperlink r:id="rId81" w:history="1">
        <w:r>
          <w:rPr>
            <w:rStyle w:val="a4"/>
            <w:rFonts w:ascii="Verdana" w:hAnsi="Verdana"/>
            <w:color w:val="1997FB"/>
            <w:sz w:val="18"/>
            <w:szCs w:val="18"/>
            <w:u w:val="none"/>
          </w:rPr>
          <w:t>статьи 290</w:t>
        </w:r>
      </w:hyperlink>
      <w:r>
        <w:rPr>
          <w:rFonts w:ascii="Verdana" w:hAnsi="Verdana"/>
          <w:color w:val="232323"/>
          <w:sz w:val="18"/>
          <w:szCs w:val="18"/>
        </w:rPr>
        <w:t>, </w:t>
      </w:r>
      <w:hyperlink r:id="rId82" w:history="1">
        <w:r>
          <w:rPr>
            <w:rStyle w:val="a4"/>
            <w:rFonts w:ascii="Verdana" w:hAnsi="Verdana"/>
            <w:color w:val="1997FB"/>
            <w:sz w:val="18"/>
            <w:szCs w:val="18"/>
            <w:u w:val="none"/>
          </w:rPr>
          <w:t>291</w:t>
        </w:r>
      </w:hyperlink>
      <w:r>
        <w:rPr>
          <w:rFonts w:ascii="Verdana" w:hAnsi="Verdana"/>
          <w:color w:val="232323"/>
          <w:sz w:val="18"/>
          <w:szCs w:val="18"/>
        </w:rPr>
        <w:t> и </w:t>
      </w:r>
      <w:hyperlink r:id="rId83" w:history="1">
        <w:r>
          <w:rPr>
            <w:rStyle w:val="a4"/>
            <w:rFonts w:ascii="Verdana" w:hAnsi="Verdana"/>
            <w:color w:val="1997FB"/>
            <w:sz w:val="18"/>
            <w:szCs w:val="18"/>
            <w:u w:val="none"/>
          </w:rPr>
          <w:t>291.1</w:t>
        </w:r>
      </w:hyperlink>
      <w:r>
        <w:rPr>
          <w:rFonts w:ascii="Verdana" w:hAnsi="Verdana"/>
          <w:color w:val="232323"/>
          <w:sz w:val="18"/>
          <w:szCs w:val="18"/>
        </w:rPr>
        <w:t> УК РФ) и коммерческого подкупа (</w:t>
      </w:r>
      <w:hyperlink r:id="rId84" w:history="1">
        <w:r>
          <w:rPr>
            <w:rStyle w:val="a4"/>
            <w:rFonts w:ascii="Verdana" w:hAnsi="Verdana"/>
            <w:color w:val="1997FB"/>
            <w:sz w:val="18"/>
            <w:szCs w:val="18"/>
            <w:u w:val="none"/>
          </w:rPr>
          <w:t>статья 204</w:t>
        </w:r>
      </w:hyperlink>
      <w:r>
        <w:rPr>
          <w:rFonts w:ascii="Verdana" w:hAnsi="Verdana"/>
          <w:color w:val="232323"/>
          <w:sz w:val="18"/>
          <w:szCs w:val="18"/>
        </w:rPr>
        <w:t> 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Под незаконным оказанием услуг имущественного характера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w:t>
      </w:r>
      <w:proofErr w:type="gramEnd"/>
      <w:r>
        <w:rPr>
          <w:rFonts w:ascii="Verdana" w:hAnsi="Verdana"/>
          <w:color w:val="232323"/>
          <w:sz w:val="18"/>
          <w:szCs w:val="18"/>
        </w:rPr>
        <w:t xml:space="preserve"> исполнение обязательств перед другими лицами).</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lastRenderedPageBreak/>
        <w:t>Имущественные права включают в свой состав как право на имущество, в том числе право требования кредитора, так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w:t>
      </w:r>
      <w:hyperlink r:id="rId85" w:history="1">
        <w:r>
          <w:rPr>
            <w:rStyle w:val="a4"/>
            <w:rFonts w:ascii="Verdana" w:hAnsi="Verdana"/>
            <w:color w:val="1997FB"/>
            <w:sz w:val="18"/>
            <w:szCs w:val="18"/>
            <w:u w:val="none"/>
          </w:rPr>
          <w:t>статья 1225</w:t>
        </w:r>
      </w:hyperlink>
      <w:r>
        <w:rPr>
          <w:rFonts w:ascii="Verdana" w:hAnsi="Verdana"/>
          <w:color w:val="232323"/>
          <w:sz w:val="18"/>
          <w:szCs w:val="18"/>
        </w:rPr>
        <w:t> ГК РФ). Получение взятки в виде незаконного предоставления должностному лицу имущественных прав предполагает возникновение у лица юридически закрепленной возможности вступить во владение или распорядиться чужим имуществом как своим собственным, требовать от должника исполнения в его пользу имущественных обязательств и др.</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Переданное в качестве взятки или предмета коммерческого подкупа имущество, оказанные услуги имущественного характера или предоставленные имущественные права должны получить денежную оценку на основании представленных сторонами доказательств, в том числе при необходимости с учетом заключения эксперта.</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10. </w:t>
      </w:r>
      <w:proofErr w:type="gramStart"/>
      <w:r>
        <w:rPr>
          <w:rFonts w:ascii="Verdana" w:hAnsi="Verdana"/>
          <w:color w:val="232323"/>
          <w:sz w:val="18"/>
          <w:szCs w:val="18"/>
        </w:rPr>
        <w:t>Получение и дача взятки, а равно незаконного вознаграждения при коммерческом подкупе, посредничество во взяточничестве в виде непосредственной передачи взятки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передаваемых ему ценностей (например, с момента передачи их лично должностному лицу, зачисления с согласия должностного лица на счет, владельцем которого оно</w:t>
      </w:r>
      <w:proofErr w:type="gramEnd"/>
      <w:r>
        <w:rPr>
          <w:rFonts w:ascii="Verdana" w:hAnsi="Verdana"/>
          <w:color w:val="232323"/>
          <w:sz w:val="18"/>
          <w:szCs w:val="18"/>
        </w:rPr>
        <w:t xml:space="preserve"> является). При этом не имеет значения, получили ли указанные лица реальную возможность пользоваться или распоряжаться переданными им ценностями по своему усмотрению.</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Если взяткодатель (посредник) намеревался передать, а должностное лицо - получить взятку в значительном или крупном либо в особо крупном размере, однако фактически принятое должностным лицом незаконное вознаграждение не образовало указанный размер, содеянное надлежит квалифицировать как оконченные дачу либо получение взятки или посредничество во взяточничестве соответственно в значительном, крупном или особо крупном размере.</w:t>
      </w:r>
      <w:proofErr w:type="gramEnd"/>
      <w:r>
        <w:rPr>
          <w:rFonts w:ascii="Verdana" w:hAnsi="Verdana"/>
          <w:color w:val="232323"/>
          <w:sz w:val="18"/>
          <w:szCs w:val="18"/>
        </w:rPr>
        <w:t xml:space="preserve"> Например, когда взятку в крупном размере предполагалось передать в два приема, а взяткополучатель был задержан после передачи ему первой части взятки, не образующей такой размер, содеянное должно квалифицироваться по </w:t>
      </w:r>
      <w:hyperlink r:id="rId86" w:history="1">
        <w:r>
          <w:rPr>
            <w:rStyle w:val="a4"/>
            <w:rFonts w:ascii="Verdana" w:hAnsi="Verdana"/>
            <w:color w:val="1997FB"/>
            <w:sz w:val="18"/>
            <w:szCs w:val="18"/>
            <w:u w:val="none"/>
          </w:rPr>
          <w:t>пункту "в" части 5 статьи 290</w:t>
        </w:r>
      </w:hyperlink>
      <w:r>
        <w:rPr>
          <w:rFonts w:ascii="Verdana" w:hAnsi="Verdana"/>
          <w:color w:val="232323"/>
          <w:sz w:val="18"/>
          <w:szCs w:val="18"/>
        </w:rPr>
        <w:t> УК РФ.</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11. </w:t>
      </w:r>
      <w:proofErr w:type="gramStart"/>
      <w:r>
        <w:rPr>
          <w:rFonts w:ascii="Verdana" w:hAnsi="Verdana"/>
          <w:color w:val="232323"/>
          <w:sz w:val="18"/>
          <w:szCs w:val="18"/>
        </w:rPr>
        <w:t>В тех случаях, когда предметом получения или дачи взятки, посредничества во взяточничестве либо коммерческого подкупа является незаконное оказание услуг имущественного характера, преступление считается оконченным с начала выполнения с согласия должностного лица либо лица, выполняющего управленческие функции в коммерческой или иной организации, действий, непосредственно направленных на приобретение ими имущественных выгод (например, с момента уничтожения или возврата долговой расписки, передачи другому лицу</w:t>
      </w:r>
      <w:proofErr w:type="gramEnd"/>
      <w:r>
        <w:rPr>
          <w:rFonts w:ascii="Verdana" w:hAnsi="Verdana"/>
          <w:color w:val="232323"/>
          <w:sz w:val="18"/>
          <w:szCs w:val="18"/>
        </w:rPr>
        <w:t xml:space="preserve"> имущества в счет исполнения обязатель</w:t>
      </w:r>
      <w:proofErr w:type="gramStart"/>
      <w:r>
        <w:rPr>
          <w:rFonts w:ascii="Verdana" w:hAnsi="Verdana"/>
          <w:color w:val="232323"/>
          <w:sz w:val="18"/>
          <w:szCs w:val="18"/>
        </w:rPr>
        <w:t>ств вз</w:t>
      </w:r>
      <w:proofErr w:type="gramEnd"/>
      <w:r>
        <w:rPr>
          <w:rFonts w:ascii="Verdana" w:hAnsi="Verdana"/>
          <w:color w:val="232323"/>
          <w:sz w:val="18"/>
          <w:szCs w:val="18"/>
        </w:rPr>
        <w:t>яткополучателя, заключения кредитного договора с заведомо заниженной процентной ставкой за пользование им, с начала проведения ремонтных работ по заведомо заниженной стоимости).</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12. В случае</w:t>
      </w:r>
      <w:proofErr w:type="gramStart"/>
      <w:r>
        <w:rPr>
          <w:rFonts w:ascii="Verdana" w:hAnsi="Verdana"/>
          <w:color w:val="232323"/>
          <w:sz w:val="18"/>
          <w:szCs w:val="18"/>
        </w:rPr>
        <w:t>,</w:t>
      </w:r>
      <w:proofErr w:type="gramEnd"/>
      <w:r>
        <w:rPr>
          <w:rFonts w:ascii="Verdana" w:hAnsi="Verdana"/>
          <w:color w:val="232323"/>
          <w:sz w:val="18"/>
          <w:szCs w:val="18"/>
        </w:rPr>
        <w:t xml:space="preserve"> если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подкупа, действия лица, непосредственно направленные на их передачу, подлежат квалификации как покушение на преступление, предусмотренное </w:t>
      </w:r>
      <w:hyperlink r:id="rId87" w:history="1">
        <w:r>
          <w:rPr>
            <w:rStyle w:val="a4"/>
            <w:rFonts w:ascii="Verdana" w:hAnsi="Verdana"/>
            <w:color w:val="1997FB"/>
            <w:sz w:val="18"/>
            <w:szCs w:val="18"/>
            <w:u w:val="none"/>
          </w:rPr>
          <w:t>статьей 291</w:t>
        </w:r>
      </w:hyperlink>
      <w:r>
        <w:rPr>
          <w:rFonts w:ascii="Verdana" w:hAnsi="Verdana"/>
          <w:color w:val="232323"/>
          <w:sz w:val="18"/>
          <w:szCs w:val="18"/>
        </w:rPr>
        <w:t> или </w:t>
      </w:r>
      <w:hyperlink r:id="rId88" w:history="1">
        <w:r>
          <w:rPr>
            <w:rStyle w:val="a4"/>
            <w:rFonts w:ascii="Verdana" w:hAnsi="Verdana"/>
            <w:color w:val="1997FB"/>
            <w:sz w:val="18"/>
            <w:szCs w:val="18"/>
            <w:u w:val="none"/>
          </w:rPr>
          <w:t>статьей 291.1</w:t>
        </w:r>
      </w:hyperlink>
      <w:r>
        <w:rPr>
          <w:rFonts w:ascii="Verdana" w:hAnsi="Verdana"/>
          <w:color w:val="232323"/>
          <w:sz w:val="18"/>
          <w:szCs w:val="18"/>
        </w:rPr>
        <w:t> УК РФ, </w:t>
      </w:r>
      <w:hyperlink r:id="rId89" w:history="1">
        <w:r>
          <w:rPr>
            <w:rStyle w:val="a4"/>
            <w:rFonts w:ascii="Verdana" w:hAnsi="Verdana"/>
            <w:color w:val="1997FB"/>
            <w:sz w:val="18"/>
            <w:szCs w:val="18"/>
            <w:u w:val="none"/>
          </w:rPr>
          <w:t>частью 1</w:t>
        </w:r>
      </w:hyperlink>
      <w:r>
        <w:rPr>
          <w:rFonts w:ascii="Verdana" w:hAnsi="Verdana"/>
          <w:color w:val="232323"/>
          <w:sz w:val="18"/>
          <w:szCs w:val="18"/>
        </w:rPr>
        <w:t> или </w:t>
      </w:r>
      <w:hyperlink r:id="rId90" w:history="1">
        <w:r>
          <w:rPr>
            <w:rStyle w:val="a4"/>
            <w:rFonts w:ascii="Verdana" w:hAnsi="Verdana"/>
            <w:color w:val="1997FB"/>
            <w:sz w:val="18"/>
            <w:szCs w:val="18"/>
            <w:u w:val="none"/>
          </w:rPr>
          <w:t>частью 2 статьи 204</w:t>
        </w:r>
      </w:hyperlink>
      <w:r>
        <w:rPr>
          <w:rFonts w:ascii="Verdana" w:hAnsi="Verdana"/>
          <w:color w:val="232323"/>
          <w:sz w:val="18"/>
          <w:szCs w:val="18"/>
        </w:rPr>
        <w:t> УК РФ.</w:t>
      </w: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14. </w:t>
      </w:r>
      <w:proofErr w:type="gramStart"/>
      <w:r>
        <w:rPr>
          <w:rFonts w:ascii="Verdana" w:hAnsi="Verdana"/>
          <w:color w:val="232323"/>
          <w:sz w:val="18"/>
          <w:szCs w:val="18"/>
        </w:rPr>
        <w:t>Обещание или предложение передать либо принять незаконное вознаграждение за совершение действий (бездействие) по службе необходимо рассматривать как умышленное создание условий для совершения соответствующих коррупционных преступлений в случае, когда высказанное лицом намерение передать или получить взятку либо предмет коммерческого подкупа было направлено на доведение его до сведения других лиц в целях дачи им либо получения от них ценностей, а также в</w:t>
      </w:r>
      <w:proofErr w:type="gramEnd"/>
      <w:r>
        <w:rPr>
          <w:rFonts w:ascii="Verdana" w:hAnsi="Verdana"/>
          <w:color w:val="232323"/>
          <w:sz w:val="18"/>
          <w:szCs w:val="18"/>
        </w:rPr>
        <w:t xml:space="preserve"> </w:t>
      </w:r>
      <w:proofErr w:type="gramStart"/>
      <w:r>
        <w:rPr>
          <w:rFonts w:ascii="Verdana" w:hAnsi="Verdana"/>
          <w:color w:val="232323"/>
          <w:sz w:val="18"/>
          <w:szCs w:val="18"/>
        </w:rPr>
        <w:t>случае</w:t>
      </w:r>
      <w:proofErr w:type="gramEnd"/>
      <w:r>
        <w:rPr>
          <w:rFonts w:ascii="Verdana" w:hAnsi="Verdana"/>
          <w:color w:val="232323"/>
          <w:sz w:val="18"/>
          <w:szCs w:val="18"/>
        </w:rPr>
        <w:t xml:space="preserve"> достижения договоренности между указанными лицами.</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Если при этом иные действия, направленные на реализацию обещания или предложения, лица не смогли совершить по независящим от них обстоятельствам, содеянное следует квалифицировать как приготовление к даче взятки (</w:t>
      </w:r>
      <w:hyperlink r:id="rId91" w:history="1">
        <w:r>
          <w:rPr>
            <w:rStyle w:val="a4"/>
            <w:rFonts w:ascii="Verdana" w:hAnsi="Verdana"/>
            <w:color w:val="1997FB"/>
            <w:sz w:val="18"/>
            <w:szCs w:val="18"/>
            <w:u w:val="none"/>
          </w:rPr>
          <w:t>часть 1 статьи 30</w:t>
        </w:r>
      </w:hyperlink>
      <w:r>
        <w:rPr>
          <w:rFonts w:ascii="Verdana" w:hAnsi="Verdana"/>
          <w:color w:val="232323"/>
          <w:sz w:val="18"/>
          <w:szCs w:val="18"/>
        </w:rPr>
        <w:t> и соответственно </w:t>
      </w:r>
      <w:hyperlink r:id="rId92" w:history="1">
        <w:r>
          <w:rPr>
            <w:rStyle w:val="a4"/>
            <w:rFonts w:ascii="Verdana" w:hAnsi="Verdana"/>
            <w:color w:val="1997FB"/>
            <w:sz w:val="18"/>
            <w:szCs w:val="18"/>
            <w:u w:val="none"/>
          </w:rPr>
          <w:t>части 3</w:t>
        </w:r>
      </w:hyperlink>
      <w:r>
        <w:rPr>
          <w:rFonts w:ascii="Verdana" w:hAnsi="Verdana"/>
          <w:color w:val="232323"/>
          <w:sz w:val="18"/>
          <w:szCs w:val="18"/>
        </w:rPr>
        <w:t> - </w:t>
      </w:r>
      <w:hyperlink r:id="rId93" w:history="1">
        <w:r>
          <w:rPr>
            <w:rStyle w:val="a4"/>
            <w:rFonts w:ascii="Verdana" w:hAnsi="Verdana"/>
            <w:color w:val="1997FB"/>
            <w:sz w:val="18"/>
            <w:szCs w:val="18"/>
            <w:u w:val="none"/>
          </w:rPr>
          <w:t>5 статьи 291</w:t>
        </w:r>
      </w:hyperlink>
      <w:r>
        <w:rPr>
          <w:rFonts w:ascii="Verdana" w:hAnsi="Verdana"/>
          <w:color w:val="232323"/>
          <w:sz w:val="18"/>
          <w:szCs w:val="18"/>
        </w:rPr>
        <w:t> УК РФ) или к получению взятки (</w:t>
      </w:r>
      <w:hyperlink r:id="rId94" w:history="1">
        <w:r>
          <w:rPr>
            <w:rStyle w:val="a4"/>
            <w:rFonts w:ascii="Verdana" w:hAnsi="Verdana"/>
            <w:color w:val="1997FB"/>
            <w:sz w:val="18"/>
            <w:szCs w:val="18"/>
            <w:u w:val="none"/>
          </w:rPr>
          <w:t>часть 1 статьи 30</w:t>
        </w:r>
      </w:hyperlink>
      <w:r>
        <w:rPr>
          <w:rFonts w:ascii="Verdana" w:hAnsi="Verdana"/>
          <w:color w:val="232323"/>
          <w:sz w:val="18"/>
          <w:szCs w:val="18"/>
        </w:rPr>
        <w:t> и соответственно </w:t>
      </w:r>
      <w:hyperlink r:id="rId95" w:history="1">
        <w:r>
          <w:rPr>
            <w:rStyle w:val="a4"/>
            <w:rFonts w:ascii="Verdana" w:hAnsi="Verdana"/>
            <w:color w:val="1997FB"/>
            <w:sz w:val="18"/>
            <w:szCs w:val="18"/>
            <w:u w:val="none"/>
          </w:rPr>
          <w:t>части 2</w:t>
        </w:r>
      </w:hyperlink>
      <w:r>
        <w:rPr>
          <w:rFonts w:ascii="Verdana" w:hAnsi="Verdana"/>
          <w:color w:val="232323"/>
          <w:sz w:val="18"/>
          <w:szCs w:val="18"/>
        </w:rPr>
        <w:t> - </w:t>
      </w:r>
      <w:hyperlink r:id="rId96" w:history="1">
        <w:r>
          <w:rPr>
            <w:rStyle w:val="a4"/>
            <w:rFonts w:ascii="Verdana" w:hAnsi="Verdana"/>
            <w:color w:val="1997FB"/>
            <w:sz w:val="18"/>
            <w:szCs w:val="18"/>
            <w:u w:val="none"/>
          </w:rPr>
          <w:t>6 статьи 290</w:t>
        </w:r>
      </w:hyperlink>
      <w:r>
        <w:rPr>
          <w:rFonts w:ascii="Verdana" w:hAnsi="Verdana"/>
          <w:color w:val="232323"/>
          <w:sz w:val="18"/>
          <w:szCs w:val="18"/>
        </w:rPr>
        <w:t xml:space="preserve"> УК РФ), а </w:t>
      </w:r>
      <w:r>
        <w:rPr>
          <w:rFonts w:ascii="Verdana" w:hAnsi="Verdana"/>
          <w:color w:val="232323"/>
          <w:sz w:val="18"/>
          <w:szCs w:val="18"/>
        </w:rPr>
        <w:lastRenderedPageBreak/>
        <w:t>равно</w:t>
      </w:r>
      <w:proofErr w:type="gramEnd"/>
      <w:r>
        <w:rPr>
          <w:rFonts w:ascii="Verdana" w:hAnsi="Verdana"/>
          <w:color w:val="232323"/>
          <w:sz w:val="18"/>
          <w:szCs w:val="18"/>
        </w:rPr>
        <w:t xml:space="preserve"> к коммерческому подкупу (</w:t>
      </w:r>
      <w:hyperlink r:id="rId97" w:history="1">
        <w:r>
          <w:rPr>
            <w:rStyle w:val="a4"/>
            <w:rFonts w:ascii="Verdana" w:hAnsi="Verdana"/>
            <w:color w:val="1997FB"/>
            <w:sz w:val="18"/>
            <w:szCs w:val="18"/>
            <w:u w:val="none"/>
          </w:rPr>
          <w:t>часть 1 статьи 30</w:t>
        </w:r>
      </w:hyperlink>
      <w:r>
        <w:rPr>
          <w:rFonts w:ascii="Verdana" w:hAnsi="Verdana"/>
          <w:color w:val="232323"/>
          <w:sz w:val="18"/>
          <w:szCs w:val="18"/>
        </w:rPr>
        <w:t> и соответственно </w:t>
      </w:r>
      <w:hyperlink r:id="rId98" w:history="1">
        <w:r>
          <w:rPr>
            <w:rStyle w:val="a4"/>
            <w:rFonts w:ascii="Verdana" w:hAnsi="Verdana"/>
            <w:color w:val="1997FB"/>
            <w:sz w:val="18"/>
            <w:szCs w:val="18"/>
            <w:u w:val="none"/>
          </w:rPr>
          <w:t>части 2</w:t>
        </w:r>
      </w:hyperlink>
      <w:r>
        <w:rPr>
          <w:rFonts w:ascii="Verdana" w:hAnsi="Verdana"/>
          <w:color w:val="232323"/>
          <w:sz w:val="18"/>
          <w:szCs w:val="18"/>
        </w:rPr>
        <w:t> - </w:t>
      </w:r>
      <w:hyperlink r:id="rId99" w:history="1">
        <w:r>
          <w:rPr>
            <w:rStyle w:val="a4"/>
            <w:rFonts w:ascii="Verdana" w:hAnsi="Verdana"/>
            <w:color w:val="1997FB"/>
            <w:sz w:val="18"/>
            <w:szCs w:val="18"/>
            <w:u w:val="none"/>
          </w:rPr>
          <w:t>4 статьи 204</w:t>
        </w:r>
      </w:hyperlink>
      <w:r>
        <w:rPr>
          <w:rFonts w:ascii="Verdana" w:hAnsi="Verdana"/>
          <w:color w:val="232323"/>
          <w:sz w:val="18"/>
          <w:szCs w:val="18"/>
        </w:rPr>
        <w:t> УК РФ).</w:t>
      </w:r>
    </w:p>
    <w:p w:rsidR="00D44FCA" w:rsidRDefault="00D44FCA" w:rsidP="00D44FCA">
      <w:pPr>
        <w:pStyle w:val="a3"/>
        <w:spacing w:before="75" w:beforeAutospacing="0" w:after="75" w:afterAutospacing="0"/>
        <w:rPr>
          <w:rFonts w:ascii="Verdana" w:hAnsi="Verdana"/>
          <w:color w:val="232323"/>
          <w:sz w:val="18"/>
          <w:szCs w:val="18"/>
        </w:rPr>
      </w:pPr>
    </w:p>
    <w:p w:rsidR="00D44FCA" w:rsidRDefault="00D44FCA" w:rsidP="00D44FCA">
      <w:pPr>
        <w:pStyle w:val="a3"/>
        <w:spacing w:before="75" w:beforeAutospacing="0" w:after="75" w:afterAutospacing="0"/>
        <w:rPr>
          <w:rFonts w:ascii="Verdana" w:hAnsi="Verdana"/>
          <w:color w:val="232323"/>
          <w:sz w:val="18"/>
          <w:szCs w:val="18"/>
        </w:rPr>
      </w:pPr>
      <w:r>
        <w:rPr>
          <w:rFonts w:ascii="Verdana" w:hAnsi="Verdana"/>
          <w:color w:val="232323"/>
          <w:sz w:val="18"/>
          <w:szCs w:val="18"/>
        </w:rPr>
        <w:t xml:space="preserve">18. </w:t>
      </w:r>
      <w:proofErr w:type="gramStart"/>
      <w:r>
        <w:rPr>
          <w:rFonts w:ascii="Verdana" w:hAnsi="Verdana"/>
          <w:color w:val="232323"/>
          <w:sz w:val="18"/>
          <w:szCs w:val="18"/>
        </w:rPr>
        <w:t>Под вымогательством взятки (</w:t>
      </w:r>
      <w:hyperlink r:id="rId100" w:history="1">
        <w:r>
          <w:rPr>
            <w:rStyle w:val="a4"/>
            <w:rFonts w:ascii="Verdana" w:hAnsi="Verdana"/>
            <w:color w:val="1997FB"/>
            <w:sz w:val="18"/>
            <w:szCs w:val="18"/>
            <w:u w:val="none"/>
          </w:rPr>
          <w:t>пункт "б" части 5 статьи 290</w:t>
        </w:r>
      </w:hyperlink>
      <w:r>
        <w:rPr>
          <w:rFonts w:ascii="Verdana" w:hAnsi="Verdana"/>
          <w:color w:val="232323"/>
          <w:sz w:val="18"/>
          <w:szCs w:val="18"/>
        </w:rPr>
        <w:t> УК РФ) или предмета коммерческого подкупа (</w:t>
      </w:r>
      <w:hyperlink r:id="rId101" w:history="1">
        <w:r>
          <w:rPr>
            <w:rStyle w:val="a4"/>
            <w:rFonts w:ascii="Verdana" w:hAnsi="Verdana"/>
            <w:color w:val="1997FB"/>
            <w:sz w:val="18"/>
            <w:szCs w:val="18"/>
            <w:u w:val="none"/>
          </w:rPr>
          <w:t>пункт "б" части 4 статьи 204</w:t>
        </w:r>
      </w:hyperlink>
      <w:r>
        <w:rPr>
          <w:rFonts w:ascii="Verdana" w:hAnsi="Verdana"/>
          <w:color w:val="232323"/>
          <w:sz w:val="18"/>
          <w:szCs w:val="18"/>
        </w:rPr>
        <w:t> УК РФ) следует понимать не только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w:t>
      </w:r>
      <w:proofErr w:type="gramEnd"/>
      <w:r>
        <w:rPr>
          <w:rFonts w:ascii="Verdana" w:hAnsi="Verdana"/>
          <w:color w:val="232323"/>
          <w:sz w:val="18"/>
          <w:szCs w:val="18"/>
        </w:rPr>
        <w:t xml:space="preserve"> интересам лица, но и заведомое создание условий, при которых лицо вынуждено передать указанные предметы с целью предотвращения вредных последствий для своих </w:t>
      </w:r>
      <w:proofErr w:type="spellStart"/>
      <w:r>
        <w:rPr>
          <w:rFonts w:ascii="Verdana" w:hAnsi="Verdana"/>
          <w:color w:val="232323"/>
          <w:sz w:val="18"/>
          <w:szCs w:val="18"/>
        </w:rPr>
        <w:t>правоохраняемых</w:t>
      </w:r>
      <w:proofErr w:type="spellEnd"/>
      <w:r>
        <w:rPr>
          <w:rFonts w:ascii="Verdana" w:hAnsi="Verdana"/>
          <w:color w:val="232323"/>
          <w:sz w:val="18"/>
          <w:szCs w:val="18"/>
        </w:rPr>
        <w:t xml:space="preserve"> интересов (например, умышленное нарушение установленных законом сроков рассмотрения обращений граждан).</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Для квалификации содеянного по </w:t>
      </w:r>
      <w:hyperlink r:id="rId102" w:history="1">
        <w:r>
          <w:rPr>
            <w:rStyle w:val="a4"/>
            <w:rFonts w:ascii="Verdana" w:hAnsi="Verdana"/>
            <w:color w:val="1997FB"/>
            <w:sz w:val="18"/>
            <w:szCs w:val="18"/>
            <w:u w:val="none"/>
          </w:rPr>
          <w:t>пункту "б" части 5 статьи 290</w:t>
        </w:r>
      </w:hyperlink>
      <w:r>
        <w:rPr>
          <w:rFonts w:ascii="Verdana" w:hAnsi="Verdana"/>
          <w:color w:val="232323"/>
          <w:sz w:val="18"/>
          <w:szCs w:val="18"/>
        </w:rPr>
        <w:t> УК РФ либо по </w:t>
      </w:r>
      <w:hyperlink r:id="rId103" w:history="1">
        <w:r>
          <w:rPr>
            <w:rStyle w:val="a4"/>
            <w:rFonts w:ascii="Verdana" w:hAnsi="Verdana"/>
            <w:color w:val="1997FB"/>
            <w:sz w:val="18"/>
            <w:szCs w:val="18"/>
            <w:u w:val="none"/>
          </w:rPr>
          <w:t>пункту "б" части 4 статьи 204</w:t>
        </w:r>
      </w:hyperlink>
      <w:r>
        <w:rPr>
          <w:rFonts w:ascii="Verdana" w:hAnsi="Verdana"/>
          <w:color w:val="232323"/>
          <w:sz w:val="18"/>
          <w:szCs w:val="18"/>
        </w:rPr>
        <w:t> УК РФ не имеет значения, была ли у должностного лица либо у лица, выполняющего управленческие функции в коммерческой или иной организации, реальная возможность осуществить указанную угрозу, если у лица, передавшего взятку или предмет коммерческого подкупа, имелись основания опасаться осуществления этой</w:t>
      </w:r>
      <w:proofErr w:type="gramEnd"/>
      <w:r>
        <w:rPr>
          <w:rFonts w:ascii="Verdana" w:hAnsi="Verdana"/>
          <w:color w:val="232323"/>
          <w:sz w:val="18"/>
          <w:szCs w:val="18"/>
        </w:rPr>
        <w:t xml:space="preserve"> угрозы (например, следователь, зная, что уголовное дело подлежит прекращению в связи с отсутствием в деянии состава преступления, угрожает обвиняемому направить дело с обвинительным заключением прокурору, а, получив взятку, дело по предусмотренным законом основаниям прекращает).</w:t>
      </w:r>
    </w:p>
    <w:p w:rsidR="00D44FCA" w:rsidRDefault="00D44FCA" w:rsidP="00D44FCA">
      <w:pPr>
        <w:pStyle w:val="a3"/>
        <w:spacing w:before="75" w:beforeAutospacing="0" w:after="75" w:afterAutospacing="0"/>
        <w:rPr>
          <w:rFonts w:ascii="Verdana" w:hAnsi="Verdana"/>
          <w:color w:val="232323"/>
          <w:sz w:val="18"/>
          <w:szCs w:val="18"/>
        </w:rPr>
      </w:pPr>
      <w:proofErr w:type="gramStart"/>
      <w:r>
        <w:rPr>
          <w:rFonts w:ascii="Verdana" w:hAnsi="Verdana"/>
          <w:color w:val="232323"/>
          <w:sz w:val="18"/>
          <w:szCs w:val="18"/>
        </w:rPr>
        <w:t>Если в процессе вымогательства взятки либо предмета коммерческого подкупа должностное лицо либо лицо, выполняющее управленческие функции в коммерческой или иной организации, совершило действия (бездействие), повлекшие существенное нарушение прав и законных интересов граждан или организаций, содеянное при наличии к тому оснований должно быть дополнительно квалифицировано по </w:t>
      </w:r>
      <w:hyperlink r:id="rId104" w:history="1">
        <w:r>
          <w:rPr>
            <w:rStyle w:val="a4"/>
            <w:rFonts w:ascii="Verdana" w:hAnsi="Verdana"/>
            <w:color w:val="1997FB"/>
            <w:sz w:val="18"/>
            <w:szCs w:val="18"/>
            <w:u w:val="none"/>
          </w:rPr>
          <w:t>статье 285</w:t>
        </w:r>
      </w:hyperlink>
      <w:r>
        <w:rPr>
          <w:rFonts w:ascii="Verdana" w:hAnsi="Verdana"/>
          <w:color w:val="232323"/>
          <w:sz w:val="18"/>
          <w:szCs w:val="18"/>
        </w:rPr>
        <w:t>, </w:t>
      </w:r>
      <w:hyperlink r:id="rId105" w:history="1">
        <w:r>
          <w:rPr>
            <w:rStyle w:val="a4"/>
            <w:rFonts w:ascii="Verdana" w:hAnsi="Verdana"/>
            <w:color w:val="1997FB"/>
            <w:sz w:val="18"/>
            <w:szCs w:val="18"/>
            <w:u w:val="none"/>
          </w:rPr>
          <w:t>286</w:t>
        </w:r>
      </w:hyperlink>
      <w:r>
        <w:rPr>
          <w:rFonts w:ascii="Verdana" w:hAnsi="Verdana"/>
          <w:color w:val="232323"/>
          <w:sz w:val="18"/>
          <w:szCs w:val="18"/>
        </w:rPr>
        <w:t> или </w:t>
      </w:r>
      <w:hyperlink r:id="rId106" w:history="1">
        <w:r>
          <w:rPr>
            <w:rStyle w:val="a4"/>
            <w:rFonts w:ascii="Verdana" w:hAnsi="Verdana"/>
            <w:color w:val="1997FB"/>
            <w:sz w:val="18"/>
            <w:szCs w:val="18"/>
            <w:u w:val="none"/>
          </w:rPr>
          <w:t>201</w:t>
        </w:r>
      </w:hyperlink>
      <w:r>
        <w:rPr>
          <w:rFonts w:ascii="Verdana" w:hAnsi="Verdana"/>
          <w:color w:val="232323"/>
          <w:sz w:val="18"/>
          <w:szCs w:val="18"/>
        </w:rPr>
        <w:t> УК РФ.</w:t>
      </w:r>
      <w:proofErr w:type="gramEnd"/>
    </w:p>
    <w:p w:rsidR="009F3C8E" w:rsidRDefault="009F3C8E">
      <w:bookmarkStart w:id="0" w:name="_GoBack"/>
      <w:bookmarkEnd w:id="0"/>
    </w:p>
    <w:sectPr w:rsidR="009F3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FCA"/>
    <w:rsid w:val="009F3C8E"/>
    <w:rsid w:val="00D44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4F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44FC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4F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44F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91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952C26F9C536B8785E5AABDCC3705260E0B625E04117ECAB0AFF9138C01797FEEE953CE347ADDD5TEVEF" TargetMode="External"/><Relationship Id="rId21" Type="http://schemas.openxmlformats.org/officeDocument/2006/relationships/hyperlink" Target="consultantplus://offline/ref=C952C26F9C536B8785E5AABDCC3705260E09615901157ECAB0AFF9138C01797FEEE953CE347ADDD0TEV8F" TargetMode="External"/><Relationship Id="rId42" Type="http://schemas.openxmlformats.org/officeDocument/2006/relationships/hyperlink" Target="consultantplus://offline/ref=C952C26F9C536B8785E5AABDCC3705260E0A63570D117ECAB0AFF9138C01797FEEE953CE347ADCD7TEV0F" TargetMode="External"/><Relationship Id="rId47" Type="http://schemas.openxmlformats.org/officeDocument/2006/relationships/hyperlink" Target="consultantplus://offline/ref=C952C26F9C536B8785E5AABDCC3705260E09615901157ECAB0AFF9138C01797FEEE953CE347ADDD7TEV1F" TargetMode="External"/><Relationship Id="rId63" Type="http://schemas.openxmlformats.org/officeDocument/2006/relationships/hyperlink" Target="consultantplus://offline/ref=8301FB13C3BFFFC62CA8CF3C37AC0CC249F04DAC7E61CD9EEC78DF794AB47F4BE4D995BAC1AE7B64X8WDF" TargetMode="External"/><Relationship Id="rId68" Type="http://schemas.openxmlformats.org/officeDocument/2006/relationships/hyperlink" Target="consultantplus://offline/ref=357CC401B6957EE37EA3D4379DC758160A8DF47B8507CC147AD863FDD9971655713E852653f9X7F" TargetMode="External"/><Relationship Id="rId84" Type="http://schemas.openxmlformats.org/officeDocument/2006/relationships/hyperlink" Target="consultantplus://offline/ref=6202E7486218EC4AAAEA9393A7B4AE706327C3C0BD5D5B4E48C3911F525B7B6346A7D8F62AM4KDO" TargetMode="External"/><Relationship Id="rId89" Type="http://schemas.openxmlformats.org/officeDocument/2006/relationships/hyperlink" Target="consultantplus://offline/ref=6202E7486218EC4AAAEA9393A7B4AE706327C3C0BD5D5B4E48C3911F525B7B6346A7D8F62AM4KCO" TargetMode="External"/><Relationship Id="rId7" Type="http://schemas.openxmlformats.org/officeDocument/2006/relationships/hyperlink" Target="consultantplus://offline/ref=EFE390527763C3AFF1E613E8D20A89D9DA6CF29DEA3C51DDD10EB6D2D9A3B6E839F456A93A9F7EE3A0KAF" TargetMode="External"/><Relationship Id="rId71" Type="http://schemas.openxmlformats.org/officeDocument/2006/relationships/hyperlink" Target="consultantplus://offline/ref=357CC401B6957EE37EA3D4379DC758160A8DF47B8507CC147AD863FDD9971655713E852653f9X1F" TargetMode="External"/><Relationship Id="rId92" Type="http://schemas.openxmlformats.org/officeDocument/2006/relationships/hyperlink" Target="consultantplus://offline/ref=6202E7486218EC4AAAEA9393A7B4AE706327C3C0BD5D5B4E48C3911F525B7B6346A7D8F627M4K4O" TargetMode="External"/><Relationship Id="rId2" Type="http://schemas.microsoft.com/office/2007/relationships/stylesWithEffects" Target="stylesWithEffects.xml"/><Relationship Id="rId16" Type="http://schemas.openxmlformats.org/officeDocument/2006/relationships/hyperlink" Target="consultantplus://offline/ref=423461C7EADF1AC593EE2250443BE8F9D3053EB63CA8E075DEDEDFFFB8A756A71041381DE4310105i7P4F" TargetMode="External"/><Relationship Id="rId29" Type="http://schemas.openxmlformats.org/officeDocument/2006/relationships/hyperlink" Target="consultantplus://offline/ref=C952C26F9C536B8785E5AABDCC3705260E0C6A5C07147ECAB0AFF9138C01797FEEE953CE347BD5D4TEV9F" TargetMode="External"/><Relationship Id="rId107" Type="http://schemas.openxmlformats.org/officeDocument/2006/relationships/fontTable" Target="fontTable.xml"/><Relationship Id="rId11" Type="http://schemas.openxmlformats.org/officeDocument/2006/relationships/hyperlink" Target="consultantplus://offline/ref=423461C7EADF1AC593EE2250443BE8F9D3053EB735AFE075DEDEDFFFB8A756A71041381DE431060Bi7P1F" TargetMode="External"/><Relationship Id="rId24" Type="http://schemas.openxmlformats.org/officeDocument/2006/relationships/hyperlink" Target="consultantplus://offline/ref=C952C26F9C536B8785E5AABDCC3705260E0B625E04117ECAB0AFF9138C01797FEEE953CE347ADDD2TEVCF" TargetMode="External"/><Relationship Id="rId32" Type="http://schemas.openxmlformats.org/officeDocument/2006/relationships/hyperlink" Target="consultantplus://offline/ref=C952C26F9C536B8785E5AABDCC3705260E0C6A5C07147ECAB0AFF9138C01797FEEE953CB33T7V9F" TargetMode="External"/><Relationship Id="rId37" Type="http://schemas.openxmlformats.org/officeDocument/2006/relationships/hyperlink" Target="consultantplus://offline/ref=C952C26F9C536B8785E5AABDCC3705260E0C6A5C07147ECAB0AFF9138C01797FEEE953CB32T7VDF" TargetMode="External"/><Relationship Id="rId40" Type="http://schemas.openxmlformats.org/officeDocument/2006/relationships/hyperlink" Target="consultantplus://offline/ref=C952C26F9C536B8785E5AABDCC3705260E0C6A5C07147ECAB0AFF9138C01797FEEE953CB33T7VCF" TargetMode="External"/><Relationship Id="rId45" Type="http://schemas.openxmlformats.org/officeDocument/2006/relationships/hyperlink" Target="consultantplus://offline/ref=C952C26F9C536B8785E5AABDCC3705260E0C6A5C07147ECAB0AFF9138C01797FEEE953CE347BD4D2TEVCF" TargetMode="External"/><Relationship Id="rId53" Type="http://schemas.openxmlformats.org/officeDocument/2006/relationships/hyperlink" Target="consultantplus://offline/ref=C952C26F9C536B8785E5AABDCC3705260E0C6A5C07147ECAB0AFF9138C01797FEEE953CB3CT7VFF" TargetMode="External"/><Relationship Id="rId58" Type="http://schemas.openxmlformats.org/officeDocument/2006/relationships/hyperlink" Target="consultantplus://offline/ref=8301FB13C3BFFFC62CA8CF3C37AC0CC249F045AD7564CD9EEC78DF794AB47F4BE4D995BAC1AF7D67X8W5F" TargetMode="External"/><Relationship Id="rId66" Type="http://schemas.openxmlformats.org/officeDocument/2006/relationships/hyperlink" Target="consultantplus://offline/ref=357CC401B6957EE37EA3D4379DC758160A8AFC798602CC147AD863FDD9971655713E85235696A483f7X3F" TargetMode="External"/><Relationship Id="rId74" Type="http://schemas.openxmlformats.org/officeDocument/2006/relationships/hyperlink" Target="consultantplus://offline/ref=357CC401B6957EE37EA3D4379DC758160A8AFC798602CC147AD863FDD9971655713E85235696A486f7XCF" TargetMode="External"/><Relationship Id="rId79" Type="http://schemas.openxmlformats.org/officeDocument/2006/relationships/hyperlink" Target="consultantplus://offline/ref=FEE0C4F99E0B7184C026BFEA36E6B4B90D0B56834EFF34AB285B718103D73346D8306EC7C6F718AFeBM5F" TargetMode="External"/><Relationship Id="rId87" Type="http://schemas.openxmlformats.org/officeDocument/2006/relationships/hyperlink" Target="consultantplus://offline/ref=6202E7486218EC4AAAEA9393A7B4AE706327C3C0BD5D5B4E48C3911F525B7B6346A7D8F627M4K9O" TargetMode="External"/><Relationship Id="rId102" Type="http://schemas.openxmlformats.org/officeDocument/2006/relationships/hyperlink" Target="consultantplus://offline/ref=6202E7486218EC4AAAEA9393A7B4AE706327C3C0BD5D5B4E48C3911F525B7B6346A7D8F628M4KAO" TargetMode="External"/><Relationship Id="rId5" Type="http://schemas.openxmlformats.org/officeDocument/2006/relationships/hyperlink" Target="consultantplus://offline/ref=C83B6FD38218F83F660912E02636DADB5D6352DFE04C82220FDF3521432C158BB7E2B1572D3CFFAFUEJ7F" TargetMode="External"/><Relationship Id="rId61" Type="http://schemas.openxmlformats.org/officeDocument/2006/relationships/hyperlink" Target="consultantplus://offline/ref=8301FB13C3BFFFC62CA8CF3C37AC0CC249F747A87D6FCD9EEC78DF794AB47F4BE4D995BAC1AF796AX8W6F" TargetMode="External"/><Relationship Id="rId82" Type="http://schemas.openxmlformats.org/officeDocument/2006/relationships/hyperlink" Target="consultantplus://offline/ref=6202E7486218EC4AAAEA9393A7B4AE706327C3C0BD5D5B4E48C3911F525B7B6346A7D8F627M4K9O" TargetMode="External"/><Relationship Id="rId90" Type="http://schemas.openxmlformats.org/officeDocument/2006/relationships/hyperlink" Target="consultantplus://offline/ref=6202E7486218EC4AAAEA9393A7B4AE706327C3C0BD5D5B4E48C3911F525B7B6346A7D8F62AM4KEO" TargetMode="External"/><Relationship Id="rId95" Type="http://schemas.openxmlformats.org/officeDocument/2006/relationships/hyperlink" Target="consultantplus://offline/ref=6202E7486218EC4AAAEA9393A7B4AE706327C3C0BD5D5B4E48C3911F525B7B6346A7D8F629M4K4O" TargetMode="External"/><Relationship Id="rId19" Type="http://schemas.openxmlformats.org/officeDocument/2006/relationships/hyperlink" Target="consultantplus://offline/ref=423461C7EADF1AC593EE2250443BE8F9D30536B63EAAE075DEDEDFFFB8A756A71041381DE430090Ai7P4F" TargetMode="External"/><Relationship Id="rId14" Type="http://schemas.openxmlformats.org/officeDocument/2006/relationships/hyperlink" Target="consultantplus://offline/ref=423461C7EADF1AC593EE2250443BE8F9D30536B63EAAE075DEDEDFFFB8A756A71041381DE430090Ai7P4F" TargetMode="External"/><Relationship Id="rId22" Type="http://schemas.openxmlformats.org/officeDocument/2006/relationships/hyperlink" Target="consultantplus://offline/ref=C952C26F9C536B8785E5AABDCC3705260E0B625E04117ECAB0AFF9138C01797FEEE953CE347ADDD2TEVAF" TargetMode="External"/><Relationship Id="rId27" Type="http://schemas.openxmlformats.org/officeDocument/2006/relationships/hyperlink" Target="consultantplus://offline/ref=C952C26F9C536B8785E5AABDCC3705260E0C6A5C07147ECAB0AFF9138C01797FEEE953CB32T7VDF" TargetMode="External"/><Relationship Id="rId30" Type="http://schemas.openxmlformats.org/officeDocument/2006/relationships/hyperlink" Target="consultantplus://offline/ref=C952C26F9C536B8785E5AABDCC3705260E0C6A5C07147ECAB0AFF9138C01797FEEE953CB32T7VDF" TargetMode="External"/><Relationship Id="rId35" Type="http://schemas.openxmlformats.org/officeDocument/2006/relationships/hyperlink" Target="consultantplus://offline/ref=C952C26F9C536B8785E5AABDCC3705260E0B625E04117ECAB0AFF9138C01797FEEE953CE347ADDD0TEVAF" TargetMode="External"/><Relationship Id="rId43" Type="http://schemas.openxmlformats.org/officeDocument/2006/relationships/hyperlink" Target="consultantplus://offline/ref=C952C26F9C536B8785E5AABDCC3705260E0C6A5C07147ECAB0AFF9138C01797FEEE953CE347BD4D2TEVCF" TargetMode="External"/><Relationship Id="rId48" Type="http://schemas.openxmlformats.org/officeDocument/2006/relationships/hyperlink" Target="consultantplus://offline/ref=C952C26F9C536B8785E5AABDCC3705260E0C6A5C07147ECAB0AFF9138C01797FEEE953CB3CT7V9F" TargetMode="External"/><Relationship Id="rId56" Type="http://schemas.openxmlformats.org/officeDocument/2006/relationships/hyperlink" Target="consultantplus://offline/ref=8301FB13C3BFFFC62CA8CF3C37AC0CC249F747A87D6FCD9EEC78DF794AB47F4BE4D995BAC1AF796AX8W4F" TargetMode="External"/><Relationship Id="rId64" Type="http://schemas.openxmlformats.org/officeDocument/2006/relationships/hyperlink" Target="consultantplus://offline/ref=357CC401B6957EE37EA3D4379DC758160A88FF7E8306CC147AD863FDD9971655713E85235696A483f7X8F" TargetMode="External"/><Relationship Id="rId69" Type="http://schemas.openxmlformats.org/officeDocument/2006/relationships/hyperlink" Target="consultantplus://offline/ref=357CC401B6957EE37EA3D4379DC758160A8DFC7A8E02CC147AD863FDD9971655713E85235696A087f7X2F" TargetMode="External"/><Relationship Id="rId77" Type="http://schemas.openxmlformats.org/officeDocument/2006/relationships/hyperlink" Target="consultantplus://offline/ref=FEE0C4F99E0B7184C026BFEA36E6B4B90D0B5A874BF334AB285B718103D73346D8306EC4C0F4e1M1F" TargetMode="External"/><Relationship Id="rId100" Type="http://schemas.openxmlformats.org/officeDocument/2006/relationships/hyperlink" Target="consultantplus://offline/ref=6202E7486218EC4AAAEA9393A7B4AE706327C3C0BD5D5B4E48C3911F525B7B6346A7D8F628M4KAO" TargetMode="External"/><Relationship Id="rId105" Type="http://schemas.openxmlformats.org/officeDocument/2006/relationships/hyperlink" Target="consultantplus://offline/ref=6202E7486218EC4AAAEA9393A7B4AE706327C3C0BD5D5B4E48C3911F525B7B6346A7D8F32F4C3F29M0K7O" TargetMode="External"/><Relationship Id="rId8" Type="http://schemas.openxmlformats.org/officeDocument/2006/relationships/hyperlink" Target="consultantplus://offline/ref=423461C7EADF1AC593EE2250443BE8F9D3033CBC34AFE075DEDEDFFFB8A756A71041381DE4310909i7PEF" TargetMode="External"/><Relationship Id="rId51" Type="http://schemas.openxmlformats.org/officeDocument/2006/relationships/hyperlink" Target="consultantplus://offline/ref=C952C26F9C536B8785E5AABDCC3705260E0C6A5C07147ECAB0AFF9138C01797FEEE953CB3CT7VFF" TargetMode="External"/><Relationship Id="rId72" Type="http://schemas.openxmlformats.org/officeDocument/2006/relationships/hyperlink" Target="consultantplus://offline/ref=357CC401B6957EE37EA3D4379DC758160A8DF47B8507CC147AD863FDD9971655713E852653f9X7F" TargetMode="External"/><Relationship Id="rId80" Type="http://schemas.openxmlformats.org/officeDocument/2006/relationships/hyperlink" Target="consultantplus://offline/ref=FEE0C4F99E0B7184C026BFEA36E6B4B90D0B56834EFF34AB285B718103D73346D8306EC7C6F418A9eBM2F" TargetMode="External"/><Relationship Id="rId85" Type="http://schemas.openxmlformats.org/officeDocument/2006/relationships/hyperlink" Target="consultantplus://offline/ref=6202E7486218EC4AAAEA9393A7B4AE706327C3C0BD5E5B4E48C3911F525B7B6346A7D8F32F4D372EM0KAO" TargetMode="External"/><Relationship Id="rId93" Type="http://schemas.openxmlformats.org/officeDocument/2006/relationships/hyperlink" Target="consultantplus://offline/ref=6202E7486218EC4AAAEA9393A7B4AE706327C3C0BD5D5B4E48C3911F525B7B6346A7D8F626M4K8O" TargetMode="External"/><Relationship Id="rId98" Type="http://schemas.openxmlformats.org/officeDocument/2006/relationships/hyperlink" Target="consultantplus://offline/ref=6202E7486218EC4AAAEA9393A7B4AE706327C3C0BD5D5B4E48C3911F525B7B6346A7D8F62AM4KEO" TargetMode="External"/><Relationship Id="rId3" Type="http://schemas.openxmlformats.org/officeDocument/2006/relationships/settings" Target="settings.xml"/><Relationship Id="rId12" Type="http://schemas.openxmlformats.org/officeDocument/2006/relationships/hyperlink" Target="consultantplus://offline/ref=423461C7EADF1AC593EE2250443BE8F9D30536B63EAAE075DEDEDFFFB8A756A71041381DE430090Ai7P2F" TargetMode="External"/><Relationship Id="rId17" Type="http://schemas.openxmlformats.org/officeDocument/2006/relationships/hyperlink" Target="consultantplus://offline/ref=423461C7EADF1AC593EE2250443BE8F9D30536B63EAAE075DEDEDFFFB8A756A71041381DE430090Ai7P4F" TargetMode="External"/><Relationship Id="rId25" Type="http://schemas.openxmlformats.org/officeDocument/2006/relationships/hyperlink" Target="consultantplus://offline/ref=C952C26F9C536B8785E5AABDCC3705260E0C625D0C117ECAB0AFF9138C01797FEEE953CE347AD5D3TEVCF" TargetMode="External"/><Relationship Id="rId33" Type="http://schemas.openxmlformats.org/officeDocument/2006/relationships/hyperlink" Target="consultantplus://offline/ref=C952C26F9C536B8785E5AABDCC3705260E0A63570D117ECAB0AFF9138C01797FEEE953CE347ADCD7TEVFF" TargetMode="External"/><Relationship Id="rId38" Type="http://schemas.openxmlformats.org/officeDocument/2006/relationships/hyperlink" Target="consultantplus://offline/ref=C952C26F9C536B8785E5AABDCC3705260E0C6A5C07147ECAB0AFF9138C01797FEEE953CB33T7VBF" TargetMode="External"/><Relationship Id="rId46" Type="http://schemas.openxmlformats.org/officeDocument/2006/relationships/hyperlink" Target="consultantplus://offline/ref=C952C26F9C536B8785E5AABDCC3705260E0C6A5C07147ECAB0AFF9138C01797FEEE953CB3DT7V2F" TargetMode="External"/><Relationship Id="rId59" Type="http://schemas.openxmlformats.org/officeDocument/2006/relationships/hyperlink" Target="consultantplus://offline/ref=8301FB13C3BFFFC62CA8CF3C37AC0CC249F04DAC7E61CD9EEC78DF794AB47F4BE4D995BAC1AD7162X8WCF" TargetMode="External"/><Relationship Id="rId67" Type="http://schemas.openxmlformats.org/officeDocument/2006/relationships/hyperlink" Target="consultantplus://offline/ref=357CC401B6957EE37EA3D4379DC758160A8DFC7A8E02CC147AD863FDD9971655713E85235696A087f7XCF" TargetMode="External"/><Relationship Id="rId103" Type="http://schemas.openxmlformats.org/officeDocument/2006/relationships/hyperlink" Target="consultantplus://offline/ref=6202E7486218EC4AAAEA9393A7B4AE706327C3C0BD5D5B4E48C3911F525B7B6346A7D8F629M4KCO" TargetMode="External"/><Relationship Id="rId108" Type="http://schemas.openxmlformats.org/officeDocument/2006/relationships/theme" Target="theme/theme1.xml"/><Relationship Id="rId20" Type="http://schemas.openxmlformats.org/officeDocument/2006/relationships/hyperlink" Target="consultantplus://offline/ref=423461C7EADF1AC593EE2250443BE8F9D30536B63EAAE075DEDEDFFFB8A756A71041381DE430090Ai7P4F" TargetMode="External"/><Relationship Id="rId41" Type="http://schemas.openxmlformats.org/officeDocument/2006/relationships/hyperlink" Target="consultantplus://offline/ref=C952C26F9C536B8785E5AABDCC3705260E0C6A5C07147ECAB0AFF9138C01797FEEE953CB33T7VDF" TargetMode="External"/><Relationship Id="rId54" Type="http://schemas.openxmlformats.org/officeDocument/2006/relationships/hyperlink" Target="consultantplus://offline/ref=C952C26F9C536B8785E5AABDCC3705260E0C6A5C07147ECAB0AFF9138C01797FEEE953CB3DT7VBF" TargetMode="External"/><Relationship Id="rId62" Type="http://schemas.openxmlformats.org/officeDocument/2006/relationships/hyperlink" Target="consultantplus://offline/ref=8301FB13C3BFFFC62CA8CF3C37AC0CC249F04DAC7E61CD9EEC78DF794AB47F4BE4D995BAC1AE7B64X8WDF" TargetMode="External"/><Relationship Id="rId70" Type="http://schemas.openxmlformats.org/officeDocument/2006/relationships/hyperlink" Target="consultantplus://offline/ref=357CC401B6957EE37EA3D4379DC758160A8DFC7A8E02CC147AD863FDD9971655713E85235696A084f7XBF" TargetMode="External"/><Relationship Id="rId75" Type="http://schemas.openxmlformats.org/officeDocument/2006/relationships/hyperlink" Target="consultantplus://offline/ref=FEE0C4F99E0B7184C026BFEA36E6B4B90D0E51824AF034AB285B718103D73346D8306EC7C6F610A0eBM2F" TargetMode="External"/><Relationship Id="rId83" Type="http://schemas.openxmlformats.org/officeDocument/2006/relationships/hyperlink" Target="consultantplus://offline/ref=6202E7486218EC4AAAEA9393A7B4AE706327C3C0BD5D5B4E48C3911F525B7B6346A7D8F626M4K5O" TargetMode="External"/><Relationship Id="rId88" Type="http://schemas.openxmlformats.org/officeDocument/2006/relationships/hyperlink" Target="consultantplus://offline/ref=6202E7486218EC4AAAEA9393A7B4AE706327C3C0BD5D5B4E48C3911F525B7B6346A7D8F626M4K5O" TargetMode="External"/><Relationship Id="rId91" Type="http://schemas.openxmlformats.org/officeDocument/2006/relationships/hyperlink" Target="consultantplus://offline/ref=6202E7486218EC4AAAEA9393A7B4AE706327C3C0BD5D5B4E48C3911F525B7B6346A7D8F32F4D362FM0KBO" TargetMode="External"/><Relationship Id="rId96" Type="http://schemas.openxmlformats.org/officeDocument/2006/relationships/hyperlink" Target="consultantplus://offline/ref=6202E7486218EC4AAAEA9393A7B4AE706327C3C0BD5D5B4E48C3911F525B7B6346A7D8F72AM4KEO" TargetMode="External"/><Relationship Id="rId1" Type="http://schemas.openxmlformats.org/officeDocument/2006/relationships/styles" Target="styles.xml"/><Relationship Id="rId6" Type="http://schemas.openxmlformats.org/officeDocument/2006/relationships/hyperlink" Target="consultantplus://offline/ref=6D366B48AB2000BA12D7B4CFC09EBD3EA5C942C03EFD6E3DCABD584FCEC991E52FBA58706E6AC6F857b2F" TargetMode="External"/><Relationship Id="rId15" Type="http://schemas.openxmlformats.org/officeDocument/2006/relationships/hyperlink" Target="consultantplus://offline/ref=423461C7EADF1AC593EE2250443BE8F9DB023EB43EA6BD7FD687D3FDBFA809B01708341CE43100i0PDF" TargetMode="External"/><Relationship Id="rId23" Type="http://schemas.openxmlformats.org/officeDocument/2006/relationships/hyperlink" Target="consultantplus://offline/ref=C952C26F9C536B8785E5AABDCC3705260E0B625E04117ECAB0AFF9138C01797FEEE953CE347ADDD5TEV9F" TargetMode="External"/><Relationship Id="rId28" Type="http://schemas.openxmlformats.org/officeDocument/2006/relationships/hyperlink" Target="consultantplus://offline/ref=C952C26F9C536B8785E5AABDCC3705260E0C6A5C07147ECAB0AFF9138C01797FEEE953CB33T7VBF" TargetMode="External"/><Relationship Id="rId36" Type="http://schemas.openxmlformats.org/officeDocument/2006/relationships/hyperlink" Target="consultantplus://offline/ref=C952C26F9C536B8785E5AABDCC3705260E0B625E04117ECAB0AFF9138C01797FEEE953CE347ADDD0TEVEF" TargetMode="External"/><Relationship Id="rId49" Type="http://schemas.openxmlformats.org/officeDocument/2006/relationships/hyperlink" Target="consultantplus://offline/ref=C952C26F9C536B8785E5AABDCC3705260E0C6A5C07147ECAB0AFF9138C01797FEEE953CB3CT7V9F" TargetMode="External"/><Relationship Id="rId57" Type="http://schemas.openxmlformats.org/officeDocument/2006/relationships/hyperlink" Target="consultantplus://offline/ref=8301FB13C3BFFFC62CA8CF3C37AC0CC249F647A77564CD9EEC78DF794AB47F4BE4D995BAC1AF7866X8W3F" TargetMode="External"/><Relationship Id="rId106" Type="http://schemas.openxmlformats.org/officeDocument/2006/relationships/hyperlink" Target="consultantplus://offline/ref=6202E7486218EC4AAAEA9393A7B4AE706327C3C0BD5D5B4E48C3911F525B7B6346A7D8F32F4C3529M0K3O" TargetMode="External"/><Relationship Id="rId10" Type="http://schemas.openxmlformats.org/officeDocument/2006/relationships/hyperlink" Target="consultantplus://offline/ref=423461C7EADF1AC593EE2250443BE8F9D3033CBC34AFE075DEDEDFFFB8A756A71041381DE4310909i7PFF" TargetMode="External"/><Relationship Id="rId31" Type="http://schemas.openxmlformats.org/officeDocument/2006/relationships/hyperlink" Target="consultantplus://offline/ref=C952C26F9C536B8785E5AABDCC3705260E0C6A5C07147ECAB0AFF9138C01797FEEE953CB33T7VBF" TargetMode="External"/><Relationship Id="rId44" Type="http://schemas.openxmlformats.org/officeDocument/2006/relationships/hyperlink" Target="consultantplus://offline/ref=C952C26F9C536B8785E5AABDCC3705260E0C6A5C07147ECAB0AFF9138C01797FEEE953CB3DT7V2F" TargetMode="External"/><Relationship Id="rId52" Type="http://schemas.openxmlformats.org/officeDocument/2006/relationships/hyperlink" Target="consultantplus://offline/ref=C952C26F9C536B8785E5AABDCC3705260E0C6A5C07147ECAB0AFF9138C01797FEEE953CB3CT7V3F" TargetMode="External"/><Relationship Id="rId60" Type="http://schemas.openxmlformats.org/officeDocument/2006/relationships/hyperlink" Target="consultantplus://offline/ref=8301FB13C3BFFFC62CA8CF3C37AC0CC249F04DAC7E61CD9EEC78DF794AB47F4BE4D995BAC1AE706AX8W3F" TargetMode="External"/><Relationship Id="rId65" Type="http://schemas.openxmlformats.org/officeDocument/2006/relationships/hyperlink" Target="consultantplus://offline/ref=357CC401B6957EE37EA3D4379DC758160A8DF47B8507CC147AD863FDD9971655713E85235695A781f7XCF" TargetMode="External"/><Relationship Id="rId73" Type="http://schemas.openxmlformats.org/officeDocument/2006/relationships/hyperlink" Target="consultantplus://offline/ref=357CC401B6957EE37EA3D4379DC758160A8DF47B8507CC147AD863FDD9971655713E852653f9X5F" TargetMode="External"/><Relationship Id="rId78" Type="http://schemas.openxmlformats.org/officeDocument/2006/relationships/hyperlink" Target="consultantplus://offline/ref=FEE0C4F99E0B7184C026BFEA36E6B4B90D0B56834EFF34AB285B718103D73346D8306EC3eCM4F" TargetMode="External"/><Relationship Id="rId81" Type="http://schemas.openxmlformats.org/officeDocument/2006/relationships/hyperlink" Target="consultantplus://offline/ref=6202E7486218EC4AAAEA9393A7B4AE706327C3C0BD5D5B4E48C3911F525B7B6346A7D8F629M4KBO" TargetMode="External"/><Relationship Id="rId86" Type="http://schemas.openxmlformats.org/officeDocument/2006/relationships/hyperlink" Target="consultantplus://offline/ref=6202E7486218EC4AAAEA9393A7B4AE706327C3C0BD5D5B4E48C3911F525B7B6346A7D8F628M4K5O" TargetMode="External"/><Relationship Id="rId94" Type="http://schemas.openxmlformats.org/officeDocument/2006/relationships/hyperlink" Target="consultantplus://offline/ref=6202E7486218EC4AAAEA9393A7B4AE706327C3C0BD5D5B4E48C3911F525B7B6346A7D8F32F4D362FM0KBO" TargetMode="External"/><Relationship Id="rId99" Type="http://schemas.openxmlformats.org/officeDocument/2006/relationships/hyperlink" Target="consultantplus://offline/ref=6202E7486218EC4AAAEA9393A7B4AE706327C3C0BD5D5B4E48C3911F525B7B6346A7D8F62AM4K4O" TargetMode="External"/><Relationship Id="rId101" Type="http://schemas.openxmlformats.org/officeDocument/2006/relationships/hyperlink" Target="consultantplus://offline/ref=6202E7486218EC4AAAEA9393A7B4AE706327C3C0BD5D5B4E48C3911F525B7B6346A7D8F629M4KCO" TargetMode="External"/><Relationship Id="rId4" Type="http://schemas.openxmlformats.org/officeDocument/2006/relationships/webSettings" Target="webSettings.xml"/><Relationship Id="rId9" Type="http://schemas.openxmlformats.org/officeDocument/2006/relationships/hyperlink" Target="consultantplus://offline/ref=423461C7EADF1AC593EE2250443BE8F9D3053EB735AFE075DEDEDFFFB8A756A71041381DE431060Bi7P0F" TargetMode="External"/><Relationship Id="rId13" Type="http://schemas.openxmlformats.org/officeDocument/2006/relationships/hyperlink" Target="consultantplus://offline/ref=423461C7EADF1AC593EE2250443BE8F9D30536B63EAAE075DEDEDFFFB8A756A71041381DE430090Ai7P0F" TargetMode="External"/><Relationship Id="rId18" Type="http://schemas.openxmlformats.org/officeDocument/2006/relationships/hyperlink" Target="consultantplus://offline/ref=423461C7EADF1AC593EE2250443BE8F9D00939B036FBB7778F8BD1iFPAF" TargetMode="External"/><Relationship Id="rId39" Type="http://schemas.openxmlformats.org/officeDocument/2006/relationships/hyperlink" Target="consultantplus://offline/ref=C952C26F9C536B8785E5AABDCC3705260E0C6A5C07147ECAB0AFF9138C01797FEEE953CB33T7V9F" TargetMode="External"/><Relationship Id="rId34" Type="http://schemas.openxmlformats.org/officeDocument/2006/relationships/hyperlink" Target="consultantplus://offline/ref=C952C26F9C536B8785E5AABDCC3705260E0B625E04117ECAB0AFF9138C01797FEEE953CE347ADDD0TEV9F" TargetMode="External"/><Relationship Id="rId50" Type="http://schemas.openxmlformats.org/officeDocument/2006/relationships/hyperlink" Target="consultantplus://offline/ref=C952C26F9C536B8785E5AABDCC3705260E0C625D0C117ECAB0AFF9138C01797FEEE953CE347AD5D3TEVDF" TargetMode="External"/><Relationship Id="rId55" Type="http://schemas.openxmlformats.org/officeDocument/2006/relationships/hyperlink" Target="consultantplus://offline/ref=8301FB13C3BFFFC62CA8CF3C37AC0CC249F045AD7564CD9EEC78DF794AB47F4BE4D995BAC1AF7D66X8WDF" TargetMode="External"/><Relationship Id="rId76" Type="http://schemas.openxmlformats.org/officeDocument/2006/relationships/hyperlink" Target="consultantplus://offline/ref=FEE0C4F99E0B7184C026BFEA36E6B4B90D0B5A874BF334AB285B718103D73346D8306EC4C0F4e1M1F" TargetMode="External"/><Relationship Id="rId97" Type="http://schemas.openxmlformats.org/officeDocument/2006/relationships/hyperlink" Target="consultantplus://offline/ref=6202E7486218EC4AAAEA9393A7B4AE706327C3C0BD5D5B4E48C3911F525B7B6346A7D8F32F4D362FM0KBO" TargetMode="External"/><Relationship Id="rId104" Type="http://schemas.openxmlformats.org/officeDocument/2006/relationships/hyperlink" Target="consultantplus://offline/ref=6202E7486218EC4AAAEA9393A7B4AE706327C3C0BD5D5B4E48C3911F525B7B6346A7D8F32F4C3F28M0K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6459</Words>
  <Characters>36821</Characters>
  <Application>Microsoft Office Word</Application>
  <DocSecurity>0</DocSecurity>
  <Lines>306</Lines>
  <Paragraphs>86</Paragraphs>
  <ScaleCrop>false</ScaleCrop>
  <Company/>
  <LinksUpToDate>false</LinksUpToDate>
  <CharactersWithSpaces>43194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2020-05-31T19:07:00Z</dcterms:created>
  <dcterms:modified xsi:type="dcterms:W3CDTF">2020-05-31T19:08:00Z</dcterms:modified>
</cp:coreProperties>
</file>